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00F" w:rsidRPr="000E2A83" w:rsidRDefault="0032300F" w:rsidP="0032300F">
      <w:pPr>
        <w:spacing w:after="0"/>
        <w:contextualSpacing/>
        <w:jc w:val="center"/>
        <w:rPr>
          <w:rFonts w:ascii="Arial" w:hAnsi="Arial" w:cs="Arial"/>
        </w:rPr>
      </w:pPr>
      <w:r w:rsidRPr="000E2A83">
        <w:rPr>
          <w:rFonts w:ascii="Arial" w:hAnsi="Arial" w:cs="Arial"/>
          <w:noProof/>
          <w:lang w:eastAsia="en-GB"/>
        </w:rPr>
        <w:drawing>
          <wp:inline distT="0" distB="0" distL="0" distR="0">
            <wp:extent cx="1271905" cy="884555"/>
            <wp:effectExtent l="19050" t="0" r="444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271905" cy="884555"/>
                    </a:xfrm>
                    <a:prstGeom prst="rect">
                      <a:avLst/>
                    </a:prstGeom>
                    <a:noFill/>
                    <a:ln w="9525">
                      <a:noFill/>
                      <a:miter lim="800000"/>
                      <a:headEnd/>
                      <a:tailEnd/>
                    </a:ln>
                  </pic:spPr>
                </pic:pic>
              </a:graphicData>
            </a:graphic>
          </wp:inline>
        </w:drawing>
      </w:r>
    </w:p>
    <w:p w:rsidR="0032300F" w:rsidRPr="000E2A83" w:rsidRDefault="0032300F" w:rsidP="0032300F">
      <w:pPr>
        <w:spacing w:after="0"/>
        <w:contextualSpacing/>
        <w:jc w:val="both"/>
        <w:rPr>
          <w:rFonts w:ascii="Arial" w:hAnsi="Arial" w:cs="Arial"/>
        </w:rPr>
      </w:pPr>
    </w:p>
    <w:p w:rsidR="0032300F" w:rsidRPr="000E2A83" w:rsidRDefault="0032300F" w:rsidP="0032300F">
      <w:pPr>
        <w:spacing w:after="0"/>
        <w:contextualSpacing/>
        <w:jc w:val="center"/>
        <w:rPr>
          <w:rFonts w:ascii="Arial" w:hAnsi="Arial" w:cs="Arial"/>
        </w:rPr>
      </w:pPr>
      <w:r w:rsidRPr="000E2A83">
        <w:rPr>
          <w:rFonts w:ascii="Arial" w:hAnsi="Arial" w:cs="Arial"/>
        </w:rPr>
        <w:t>IHBC Northern Ireland Branch</w:t>
      </w:r>
    </w:p>
    <w:p w:rsidR="0032300F" w:rsidRPr="000E2A83" w:rsidRDefault="0032300F" w:rsidP="0032300F">
      <w:pPr>
        <w:spacing w:after="0"/>
        <w:contextualSpacing/>
        <w:jc w:val="center"/>
        <w:rPr>
          <w:rFonts w:ascii="Arial" w:hAnsi="Arial" w:cs="Arial"/>
        </w:rPr>
      </w:pPr>
      <w:r w:rsidRPr="000E2A83">
        <w:rPr>
          <w:rFonts w:ascii="Arial" w:hAnsi="Arial" w:cs="Arial"/>
        </w:rPr>
        <w:t>Annual General Meeting</w:t>
      </w:r>
    </w:p>
    <w:p w:rsidR="0032300F" w:rsidRDefault="001C04FE" w:rsidP="0032300F">
      <w:pPr>
        <w:spacing w:after="0"/>
        <w:contextualSpacing/>
        <w:jc w:val="center"/>
        <w:rPr>
          <w:rFonts w:ascii="Arial" w:hAnsi="Arial" w:cs="Arial"/>
        </w:rPr>
      </w:pPr>
      <w:r>
        <w:rPr>
          <w:rFonts w:ascii="Arial" w:hAnsi="Arial" w:cs="Arial"/>
        </w:rPr>
        <w:t>7</w:t>
      </w:r>
      <w:r w:rsidR="0032300F" w:rsidRPr="000E2A83">
        <w:rPr>
          <w:rFonts w:ascii="Arial" w:hAnsi="Arial" w:cs="Arial"/>
        </w:rPr>
        <w:t>th November 201</w:t>
      </w:r>
      <w:r>
        <w:rPr>
          <w:rFonts w:ascii="Arial" w:hAnsi="Arial" w:cs="Arial"/>
        </w:rPr>
        <w:t>7</w:t>
      </w:r>
      <w:r w:rsidR="00D21DE6">
        <w:rPr>
          <w:rFonts w:ascii="Arial" w:hAnsi="Arial" w:cs="Arial"/>
        </w:rPr>
        <w:t xml:space="preserve"> </w:t>
      </w:r>
      <w:r>
        <w:rPr>
          <w:rFonts w:ascii="Arial" w:hAnsi="Arial" w:cs="Arial"/>
        </w:rPr>
        <w:t>at 5.15p</w:t>
      </w:r>
      <w:r w:rsidR="0032300F" w:rsidRPr="000E2A83">
        <w:rPr>
          <w:rFonts w:ascii="Arial" w:hAnsi="Arial" w:cs="Arial"/>
        </w:rPr>
        <w:t>m</w:t>
      </w:r>
    </w:p>
    <w:p w:rsidR="001C04FE" w:rsidRPr="001C04FE" w:rsidRDefault="001C04FE" w:rsidP="001C04FE">
      <w:pPr>
        <w:spacing w:after="0" w:line="360" w:lineRule="auto"/>
        <w:jc w:val="center"/>
        <w:rPr>
          <w:rFonts w:ascii="Arial" w:hAnsi="Arial" w:cs="Arial"/>
        </w:rPr>
      </w:pPr>
      <w:r w:rsidRPr="001C04FE">
        <w:rPr>
          <w:rFonts w:ascii="Arial" w:hAnsi="Arial" w:cs="Arial"/>
        </w:rPr>
        <w:t>UAHS, Old Museum Building, 7 College Square North, Belfast BT1 6AR</w:t>
      </w:r>
    </w:p>
    <w:p w:rsidR="0032300F" w:rsidRPr="000E2A83" w:rsidRDefault="0032300F" w:rsidP="0032300F">
      <w:pPr>
        <w:spacing w:after="0"/>
        <w:contextualSpacing/>
        <w:jc w:val="both"/>
        <w:rPr>
          <w:rFonts w:ascii="Arial" w:hAnsi="Arial" w:cs="Arial"/>
        </w:rPr>
      </w:pPr>
    </w:p>
    <w:tbl>
      <w:tblPr>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668"/>
        <w:gridCol w:w="2090"/>
        <w:gridCol w:w="5083"/>
        <w:gridCol w:w="1179"/>
      </w:tblGrid>
      <w:tr w:rsidR="0032300F" w:rsidRPr="000E2A83" w:rsidTr="00552C3E">
        <w:tc>
          <w:tcPr>
            <w:tcW w:w="675" w:type="dxa"/>
          </w:tcPr>
          <w:p w:rsidR="0032300F" w:rsidRPr="000E2A83" w:rsidRDefault="0032300F" w:rsidP="00552C3E">
            <w:pPr>
              <w:spacing w:after="0" w:line="240" w:lineRule="auto"/>
              <w:contextualSpacing/>
              <w:jc w:val="both"/>
              <w:rPr>
                <w:rFonts w:ascii="Arial" w:hAnsi="Arial" w:cs="Arial"/>
              </w:rPr>
            </w:pPr>
          </w:p>
        </w:tc>
        <w:tc>
          <w:tcPr>
            <w:tcW w:w="2127" w:type="dxa"/>
          </w:tcPr>
          <w:p w:rsidR="0032300F" w:rsidRPr="000E2A83" w:rsidRDefault="0032300F" w:rsidP="00552C3E">
            <w:pPr>
              <w:spacing w:after="0" w:line="240" w:lineRule="auto"/>
              <w:contextualSpacing/>
              <w:jc w:val="both"/>
              <w:rPr>
                <w:rFonts w:ascii="Arial" w:hAnsi="Arial" w:cs="Arial"/>
              </w:rPr>
            </w:pPr>
          </w:p>
          <w:p w:rsidR="0032300F" w:rsidRPr="000E2A83" w:rsidRDefault="0032300F" w:rsidP="00552C3E">
            <w:pPr>
              <w:spacing w:after="0" w:line="240" w:lineRule="auto"/>
              <w:contextualSpacing/>
              <w:jc w:val="both"/>
              <w:rPr>
                <w:rFonts w:ascii="Arial" w:hAnsi="Arial" w:cs="Arial"/>
              </w:rPr>
            </w:pPr>
          </w:p>
        </w:tc>
        <w:tc>
          <w:tcPr>
            <w:tcW w:w="5244" w:type="dxa"/>
            <w:vAlign w:val="center"/>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Note</w:t>
            </w:r>
          </w:p>
        </w:tc>
        <w:tc>
          <w:tcPr>
            <w:tcW w:w="1196" w:type="dxa"/>
            <w:vAlign w:val="center"/>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Action</w:t>
            </w:r>
          </w:p>
        </w:tc>
      </w:tr>
      <w:tr w:rsidR="0032300F" w:rsidRPr="000E2A83" w:rsidTr="00552C3E">
        <w:tc>
          <w:tcPr>
            <w:tcW w:w="675"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1.0</w:t>
            </w:r>
          </w:p>
        </w:tc>
        <w:tc>
          <w:tcPr>
            <w:tcW w:w="2127"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Attendance</w:t>
            </w:r>
          </w:p>
        </w:tc>
        <w:tc>
          <w:tcPr>
            <w:tcW w:w="5244" w:type="dxa"/>
            <w:vAlign w:val="center"/>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Andrew McClelland, Ken Moore, Jill Kerry</w:t>
            </w:r>
            <w:r w:rsidR="001C04FE">
              <w:rPr>
                <w:rFonts w:ascii="Arial" w:hAnsi="Arial" w:cs="Arial"/>
              </w:rPr>
              <w:t xml:space="preserve">, Terence O’Neill, Colin Hatrick, </w:t>
            </w:r>
            <w:r w:rsidR="001C04FE" w:rsidRPr="001C04FE">
              <w:rPr>
                <w:rFonts w:ascii="Arial" w:hAnsi="Arial" w:cs="Arial"/>
              </w:rPr>
              <w:t>Sarah McNamee</w:t>
            </w:r>
            <w:r w:rsidR="001C04FE">
              <w:rPr>
                <w:rFonts w:ascii="Arial" w:hAnsi="Arial" w:cs="Arial"/>
              </w:rPr>
              <w:t xml:space="preserve">, </w:t>
            </w:r>
            <w:r w:rsidR="001C04FE" w:rsidRPr="001C04FE">
              <w:rPr>
                <w:rFonts w:ascii="Arial" w:hAnsi="Arial" w:cs="Arial"/>
              </w:rPr>
              <w:t>Nicola Donnelly</w:t>
            </w:r>
            <w:r w:rsidR="001C04FE">
              <w:rPr>
                <w:rFonts w:ascii="Arial" w:hAnsi="Arial" w:cs="Arial"/>
              </w:rPr>
              <w:t xml:space="preserve">, </w:t>
            </w:r>
            <w:r w:rsidR="00251D6C">
              <w:rPr>
                <w:rFonts w:ascii="Arial" w:hAnsi="Arial" w:cs="Arial"/>
              </w:rPr>
              <w:t>Rory Lamb</w:t>
            </w:r>
            <w:r w:rsidRPr="000E2A83">
              <w:rPr>
                <w:rFonts w:ascii="Arial" w:hAnsi="Arial" w:cs="Arial"/>
              </w:rPr>
              <w:t>.</w:t>
            </w:r>
          </w:p>
          <w:p w:rsidR="0032300F" w:rsidRPr="000E2A83" w:rsidRDefault="0032300F" w:rsidP="00552C3E">
            <w:pPr>
              <w:spacing w:after="0" w:line="240" w:lineRule="auto"/>
              <w:contextualSpacing/>
              <w:jc w:val="both"/>
              <w:rPr>
                <w:rFonts w:ascii="Arial" w:hAnsi="Arial" w:cs="Arial"/>
              </w:rPr>
            </w:pPr>
          </w:p>
        </w:tc>
        <w:tc>
          <w:tcPr>
            <w:tcW w:w="1196" w:type="dxa"/>
          </w:tcPr>
          <w:p w:rsidR="0032300F" w:rsidRPr="000E2A83" w:rsidRDefault="0032300F"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2.0</w:t>
            </w:r>
          </w:p>
        </w:tc>
        <w:tc>
          <w:tcPr>
            <w:tcW w:w="2127"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Apologies</w:t>
            </w:r>
          </w:p>
        </w:tc>
        <w:tc>
          <w:tcPr>
            <w:tcW w:w="5244" w:type="dxa"/>
            <w:vAlign w:val="center"/>
          </w:tcPr>
          <w:p w:rsidR="0032300F" w:rsidRPr="000E2A83" w:rsidRDefault="0032300F" w:rsidP="0032300F">
            <w:pPr>
              <w:spacing w:after="0" w:line="240" w:lineRule="auto"/>
              <w:jc w:val="both"/>
              <w:rPr>
                <w:rFonts w:ascii="Arial" w:hAnsi="Arial" w:cs="Arial"/>
              </w:rPr>
            </w:pPr>
            <w:r w:rsidRPr="000E2A83">
              <w:rPr>
                <w:rFonts w:ascii="Arial" w:hAnsi="Arial" w:cs="Arial"/>
              </w:rPr>
              <w:t xml:space="preserve">Delia Graham, Conor Sandford, </w:t>
            </w:r>
            <w:r w:rsidR="00251D6C">
              <w:rPr>
                <w:rFonts w:ascii="Arial" w:hAnsi="Arial" w:cs="Arial"/>
              </w:rPr>
              <w:t>Helen Hossack.</w:t>
            </w:r>
          </w:p>
          <w:p w:rsidR="0032300F" w:rsidRPr="000E2A83" w:rsidRDefault="0032300F" w:rsidP="00552C3E">
            <w:pPr>
              <w:spacing w:after="0" w:line="240" w:lineRule="auto"/>
              <w:contextualSpacing/>
              <w:jc w:val="both"/>
              <w:rPr>
                <w:rFonts w:ascii="Arial" w:hAnsi="Arial" w:cs="Arial"/>
              </w:rPr>
            </w:pPr>
          </w:p>
        </w:tc>
        <w:tc>
          <w:tcPr>
            <w:tcW w:w="1196" w:type="dxa"/>
          </w:tcPr>
          <w:p w:rsidR="0032300F" w:rsidRPr="000E2A83" w:rsidRDefault="0032300F"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3.0</w:t>
            </w:r>
          </w:p>
        </w:tc>
        <w:tc>
          <w:tcPr>
            <w:tcW w:w="2127"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Minutes of previous AGM</w:t>
            </w:r>
          </w:p>
        </w:tc>
        <w:tc>
          <w:tcPr>
            <w:tcW w:w="5244" w:type="dxa"/>
            <w:vAlign w:val="center"/>
          </w:tcPr>
          <w:p w:rsidR="0032300F" w:rsidRPr="000E2A83" w:rsidRDefault="0032300F" w:rsidP="0032300F">
            <w:pPr>
              <w:spacing w:after="0" w:line="240" w:lineRule="auto"/>
              <w:contextualSpacing/>
              <w:jc w:val="both"/>
              <w:rPr>
                <w:rFonts w:ascii="Arial" w:hAnsi="Arial" w:cs="Arial"/>
              </w:rPr>
            </w:pPr>
            <w:r w:rsidRPr="000E2A83">
              <w:rPr>
                <w:rFonts w:ascii="Arial" w:hAnsi="Arial" w:cs="Arial"/>
              </w:rPr>
              <w:t xml:space="preserve">The minutes of the previous AGM held at </w:t>
            </w:r>
            <w:proofErr w:type="spellStart"/>
            <w:r w:rsidR="00251D6C">
              <w:rPr>
                <w:rFonts w:ascii="Arial" w:hAnsi="Arial" w:cs="Arial"/>
              </w:rPr>
              <w:t>Larchfield</w:t>
            </w:r>
            <w:proofErr w:type="spellEnd"/>
            <w:r w:rsidR="00251D6C">
              <w:rPr>
                <w:rFonts w:ascii="Arial" w:hAnsi="Arial" w:cs="Arial"/>
              </w:rPr>
              <w:t xml:space="preserve"> Estate on 9</w:t>
            </w:r>
            <w:r w:rsidRPr="000E2A83">
              <w:rPr>
                <w:rFonts w:ascii="Arial" w:hAnsi="Arial" w:cs="Arial"/>
              </w:rPr>
              <w:t>th November 201</w:t>
            </w:r>
            <w:r w:rsidR="00251D6C">
              <w:rPr>
                <w:rFonts w:ascii="Arial" w:hAnsi="Arial" w:cs="Arial"/>
              </w:rPr>
              <w:t xml:space="preserve">6 </w:t>
            </w:r>
            <w:r w:rsidRPr="000E2A83">
              <w:rPr>
                <w:rFonts w:ascii="Arial" w:hAnsi="Arial" w:cs="Arial"/>
              </w:rPr>
              <w:t>were agreed.</w:t>
            </w:r>
          </w:p>
          <w:p w:rsidR="0032300F" w:rsidRPr="000E2A83" w:rsidRDefault="0032300F" w:rsidP="0032300F">
            <w:pPr>
              <w:spacing w:after="0" w:line="240" w:lineRule="auto"/>
              <w:contextualSpacing/>
              <w:jc w:val="both"/>
              <w:rPr>
                <w:rFonts w:ascii="Arial" w:hAnsi="Arial" w:cs="Arial"/>
              </w:rPr>
            </w:pPr>
          </w:p>
        </w:tc>
        <w:tc>
          <w:tcPr>
            <w:tcW w:w="1196" w:type="dxa"/>
          </w:tcPr>
          <w:p w:rsidR="0032300F" w:rsidRPr="000E2A83" w:rsidRDefault="0032300F"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4.0</w:t>
            </w:r>
          </w:p>
        </w:tc>
        <w:tc>
          <w:tcPr>
            <w:tcW w:w="2127"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Chair's Report</w:t>
            </w:r>
          </w:p>
        </w:tc>
        <w:tc>
          <w:tcPr>
            <w:tcW w:w="5244" w:type="dxa"/>
            <w:vAlign w:val="center"/>
          </w:tcPr>
          <w:p w:rsidR="00251D6C" w:rsidRDefault="0032300F" w:rsidP="0032300F">
            <w:pPr>
              <w:spacing w:after="80" w:line="240" w:lineRule="auto"/>
              <w:jc w:val="both"/>
              <w:rPr>
                <w:rFonts w:ascii="Arial" w:hAnsi="Arial" w:cs="Arial"/>
              </w:rPr>
            </w:pPr>
            <w:r w:rsidRPr="000E2A83">
              <w:rPr>
                <w:rFonts w:ascii="Arial" w:hAnsi="Arial" w:cs="Arial"/>
              </w:rPr>
              <w:t xml:space="preserve">Andrew McClelland welcomed everyone to this year's AGM. </w:t>
            </w:r>
          </w:p>
          <w:p w:rsidR="00251D6C" w:rsidRDefault="00251D6C" w:rsidP="0032300F">
            <w:pPr>
              <w:spacing w:after="80" w:line="240" w:lineRule="auto"/>
              <w:jc w:val="both"/>
              <w:rPr>
                <w:rFonts w:ascii="Arial" w:hAnsi="Arial" w:cs="Arial"/>
              </w:rPr>
            </w:pPr>
          </w:p>
          <w:p w:rsidR="0032300F" w:rsidRDefault="0032300F" w:rsidP="0032300F">
            <w:pPr>
              <w:spacing w:after="80" w:line="240" w:lineRule="auto"/>
              <w:jc w:val="both"/>
              <w:rPr>
                <w:rFonts w:ascii="Arial" w:hAnsi="Arial" w:cs="Arial"/>
              </w:rPr>
            </w:pPr>
            <w:r w:rsidRPr="000E2A83">
              <w:rPr>
                <w:rFonts w:ascii="Arial" w:hAnsi="Arial" w:cs="Arial"/>
              </w:rPr>
              <w:t xml:space="preserve">He </w:t>
            </w:r>
            <w:r w:rsidR="00251D6C">
              <w:rPr>
                <w:rFonts w:ascii="Arial" w:hAnsi="Arial" w:cs="Arial"/>
              </w:rPr>
              <w:t>reflected on the relatively quiet year</w:t>
            </w:r>
            <w:r w:rsidRPr="000E2A83">
              <w:rPr>
                <w:rFonts w:ascii="Arial" w:hAnsi="Arial" w:cs="Arial"/>
              </w:rPr>
              <w:t xml:space="preserve"> </w:t>
            </w:r>
            <w:r w:rsidR="00251D6C">
              <w:rPr>
                <w:rFonts w:ascii="Arial" w:hAnsi="Arial" w:cs="Arial"/>
              </w:rPr>
              <w:t xml:space="preserve">for IHBC activity locally, at least in terms of events in the public eye. Nonetheless, several successful events with many attendees were </w:t>
            </w:r>
            <w:r w:rsidR="004A1CDB">
              <w:rPr>
                <w:rFonts w:ascii="Arial" w:hAnsi="Arial" w:cs="Arial"/>
              </w:rPr>
              <w:t>brought together</w:t>
            </w:r>
            <w:r w:rsidR="00251D6C">
              <w:rPr>
                <w:rFonts w:ascii="Arial" w:hAnsi="Arial" w:cs="Arial"/>
              </w:rPr>
              <w:t xml:space="preserve"> with partner </w:t>
            </w:r>
            <w:r w:rsidR="004A1CDB">
              <w:rPr>
                <w:rFonts w:ascii="Arial" w:hAnsi="Arial" w:cs="Arial"/>
              </w:rPr>
              <w:t xml:space="preserve">organisations. This includes the </w:t>
            </w:r>
            <w:r w:rsidR="004A1CDB" w:rsidRPr="004A1CDB">
              <w:rPr>
                <w:rFonts w:ascii="Arial" w:hAnsi="Arial" w:cs="Arial"/>
              </w:rPr>
              <w:t>Heritage for the Next Generation, Who Pays?</w:t>
            </w:r>
            <w:r w:rsidR="004A1CDB">
              <w:rPr>
                <w:rFonts w:ascii="Arial" w:hAnsi="Arial" w:cs="Arial"/>
              </w:rPr>
              <w:t xml:space="preserve"> Event with the Lagan Navigation Trust and the John Edwards lecture in May 2017 with the UAHS and RSUA, both of which had over 80 in attendance.</w:t>
            </w:r>
          </w:p>
          <w:p w:rsidR="00251D6C" w:rsidRDefault="00251D6C" w:rsidP="0032300F">
            <w:pPr>
              <w:spacing w:after="80" w:line="240" w:lineRule="auto"/>
              <w:jc w:val="both"/>
              <w:rPr>
                <w:rFonts w:ascii="Arial" w:hAnsi="Arial" w:cs="Arial"/>
              </w:rPr>
            </w:pPr>
          </w:p>
          <w:p w:rsidR="004A1CDB" w:rsidRDefault="004A1CDB" w:rsidP="0032300F">
            <w:pPr>
              <w:spacing w:after="80" w:line="240" w:lineRule="auto"/>
              <w:jc w:val="both"/>
              <w:rPr>
                <w:rFonts w:ascii="Arial" w:hAnsi="Arial" w:cs="Arial"/>
              </w:rPr>
            </w:pPr>
            <w:r>
              <w:rPr>
                <w:rFonts w:ascii="Arial" w:hAnsi="Arial" w:cs="Arial"/>
              </w:rPr>
              <w:t>Otherwise, the work of the Chair has largely been in the background, representing the local Branch at IHBC meetings nationally (including at 2017 Annual School in Manchester), attending the numerous Historic Environment Division Stakeholder Forum meetings locally, and working on early preparations for the 2018 Annual School in Belfast. Attendance and representation at these events and meetings have helped maintain the visibility and relevance of the organisation to the wider heritage sector.</w:t>
            </w:r>
          </w:p>
          <w:p w:rsidR="00251D6C" w:rsidRPr="000E2A83" w:rsidRDefault="00251D6C" w:rsidP="0032300F">
            <w:pPr>
              <w:spacing w:after="80" w:line="240" w:lineRule="auto"/>
              <w:jc w:val="both"/>
              <w:rPr>
                <w:rFonts w:ascii="Arial" w:hAnsi="Arial" w:cs="Arial"/>
              </w:rPr>
            </w:pPr>
          </w:p>
          <w:p w:rsidR="0032300F" w:rsidRDefault="004A1CDB" w:rsidP="0032300F">
            <w:pPr>
              <w:spacing w:after="80" w:line="240" w:lineRule="auto"/>
              <w:jc w:val="both"/>
              <w:rPr>
                <w:rFonts w:ascii="Arial" w:hAnsi="Arial" w:cs="Arial"/>
              </w:rPr>
            </w:pPr>
            <w:r>
              <w:rPr>
                <w:rFonts w:ascii="Arial" w:hAnsi="Arial" w:cs="Arial"/>
              </w:rPr>
              <w:t xml:space="preserve">However, </w:t>
            </w:r>
            <w:r w:rsidR="00EB0509">
              <w:rPr>
                <w:rFonts w:ascii="Arial" w:hAnsi="Arial" w:cs="Arial"/>
              </w:rPr>
              <w:t xml:space="preserve">membership numbers are reducing locally, from an already low base, </w:t>
            </w:r>
            <w:r w:rsidR="00A34CA2">
              <w:rPr>
                <w:rFonts w:ascii="Arial" w:hAnsi="Arial" w:cs="Arial"/>
              </w:rPr>
              <w:t xml:space="preserve">and various </w:t>
            </w:r>
            <w:r w:rsidR="00A34CA2">
              <w:rPr>
                <w:rFonts w:ascii="Arial" w:hAnsi="Arial" w:cs="Arial"/>
              </w:rPr>
              <w:lastRenderedPageBreak/>
              <w:t>positive initiatives have failed to translate into higher membership number. This is a disappointment and clearly poses the question as to why it is the case.</w:t>
            </w:r>
          </w:p>
          <w:p w:rsidR="00EB0509" w:rsidRDefault="00EB0509" w:rsidP="0032300F">
            <w:pPr>
              <w:spacing w:after="80" w:line="240" w:lineRule="auto"/>
              <w:jc w:val="both"/>
              <w:rPr>
                <w:rFonts w:ascii="Arial" w:hAnsi="Arial" w:cs="Arial"/>
              </w:rPr>
            </w:pPr>
          </w:p>
          <w:p w:rsidR="00A34CA2" w:rsidRPr="000E2A83" w:rsidRDefault="00A34CA2" w:rsidP="0032300F">
            <w:pPr>
              <w:spacing w:after="80" w:line="240" w:lineRule="auto"/>
              <w:jc w:val="both"/>
              <w:rPr>
                <w:rFonts w:ascii="Arial" w:hAnsi="Arial" w:cs="Arial"/>
              </w:rPr>
            </w:pPr>
            <w:r>
              <w:rPr>
                <w:rFonts w:ascii="Arial" w:hAnsi="Arial" w:cs="Arial"/>
              </w:rPr>
              <w:t>Lo</w:t>
            </w:r>
            <w:r w:rsidR="002F2A0B">
              <w:rPr>
                <w:rFonts w:ascii="Arial" w:hAnsi="Arial" w:cs="Arial"/>
              </w:rPr>
              <w:t>o</w:t>
            </w:r>
            <w:r>
              <w:rPr>
                <w:rFonts w:ascii="Arial" w:hAnsi="Arial" w:cs="Arial"/>
              </w:rPr>
              <w:t>king to the future, Kate Kendall has proposed coming over for another Affiliates seminar in the New Year, and this will again provide an opportunity to encourage Affiliates to work towards Full membership</w:t>
            </w:r>
            <w:r w:rsidR="002F2A0B">
              <w:rPr>
                <w:rFonts w:ascii="Arial" w:hAnsi="Arial" w:cs="Arial"/>
              </w:rPr>
              <w:t xml:space="preserve">, and others to join as Affiliates. </w:t>
            </w:r>
          </w:p>
          <w:p w:rsidR="0032300F" w:rsidRPr="000E2A83" w:rsidRDefault="0032300F" w:rsidP="0032300F">
            <w:pPr>
              <w:tabs>
                <w:tab w:val="left" w:pos="284"/>
              </w:tabs>
              <w:spacing w:after="80" w:line="240" w:lineRule="auto"/>
              <w:jc w:val="both"/>
              <w:rPr>
                <w:rFonts w:ascii="Arial" w:hAnsi="Arial" w:cs="Arial"/>
              </w:rPr>
            </w:pPr>
          </w:p>
          <w:p w:rsidR="002F2A0B" w:rsidRDefault="002F2A0B" w:rsidP="0032300F">
            <w:pPr>
              <w:tabs>
                <w:tab w:val="left" w:pos="284"/>
              </w:tabs>
              <w:spacing w:after="80" w:line="240" w:lineRule="auto"/>
              <w:jc w:val="both"/>
              <w:rPr>
                <w:rFonts w:ascii="Arial" w:hAnsi="Arial" w:cs="Arial"/>
              </w:rPr>
            </w:pPr>
            <w:r>
              <w:rPr>
                <w:rFonts w:ascii="Arial" w:hAnsi="Arial" w:cs="Arial"/>
              </w:rPr>
              <w:t>Secondly, the 2018 Annual School in Belfast represents a major opportunity to showcase the local heritage sector and increase IHBC membership. Much has already been organised, including the dates</w:t>
            </w:r>
            <w:bookmarkStart w:id="0" w:name="_GoBack"/>
            <w:bookmarkEnd w:id="0"/>
            <w:r>
              <w:rPr>
                <w:rFonts w:ascii="Arial" w:hAnsi="Arial" w:cs="Arial"/>
              </w:rPr>
              <w:t>/venues, keynotes and several other speakers confirmed</w:t>
            </w:r>
            <w:r w:rsidR="001E4BA7">
              <w:rPr>
                <w:rFonts w:ascii="Arial" w:hAnsi="Arial" w:cs="Arial"/>
              </w:rPr>
              <w:t>, and a prospective principal sponsor has been in touch</w:t>
            </w:r>
            <w:r>
              <w:rPr>
                <w:rFonts w:ascii="Arial" w:hAnsi="Arial" w:cs="Arial"/>
              </w:rPr>
              <w:t xml:space="preserve">. The school is a major undertaking and </w:t>
            </w:r>
            <w:r w:rsidR="00326B82">
              <w:rPr>
                <w:rFonts w:ascii="Arial" w:hAnsi="Arial" w:cs="Arial"/>
              </w:rPr>
              <w:t>‘all hands will be required on deck’</w:t>
            </w:r>
            <w:r w:rsidR="001B193E">
              <w:rPr>
                <w:rFonts w:ascii="Arial" w:hAnsi="Arial" w:cs="Arial"/>
              </w:rPr>
              <w:t>, whether as part of advance preparations or during the</w:t>
            </w:r>
            <w:r>
              <w:rPr>
                <w:rFonts w:ascii="Arial" w:hAnsi="Arial" w:cs="Arial"/>
              </w:rPr>
              <w:t xml:space="preserve"> </w:t>
            </w:r>
            <w:r w:rsidR="001B193E">
              <w:rPr>
                <w:rFonts w:ascii="Arial" w:hAnsi="Arial" w:cs="Arial"/>
              </w:rPr>
              <w:t xml:space="preserve">school itself. </w:t>
            </w:r>
          </w:p>
          <w:p w:rsidR="0032300F" w:rsidRDefault="0032300F" w:rsidP="00552C3E">
            <w:pPr>
              <w:spacing w:after="0" w:line="240" w:lineRule="auto"/>
              <w:contextualSpacing/>
              <w:jc w:val="both"/>
              <w:rPr>
                <w:rFonts w:ascii="Arial" w:hAnsi="Arial" w:cs="Arial"/>
              </w:rPr>
            </w:pPr>
          </w:p>
          <w:p w:rsidR="001B193E" w:rsidRDefault="001B193E" w:rsidP="00552C3E">
            <w:pPr>
              <w:spacing w:after="0" w:line="240" w:lineRule="auto"/>
              <w:contextualSpacing/>
              <w:jc w:val="both"/>
              <w:rPr>
                <w:rFonts w:ascii="Arial" w:hAnsi="Arial" w:cs="Arial"/>
              </w:rPr>
            </w:pPr>
            <w:r>
              <w:rPr>
                <w:rFonts w:ascii="Arial" w:hAnsi="Arial" w:cs="Arial"/>
              </w:rPr>
              <w:t>Andrew informed the AGM that this will be his last as Chair and that he’ll continue until the 2018 Annual School in June</w:t>
            </w:r>
            <w:r w:rsidR="0052548A">
              <w:rPr>
                <w:rFonts w:ascii="Arial" w:hAnsi="Arial" w:cs="Arial"/>
              </w:rPr>
              <w:t xml:space="preserve">. He concluded by hoping that those attending the inaugural Heritage Angel Awards in the Grand Opera House enjoy the event and know that the Branch played a modest role in bringing them to NI. </w:t>
            </w:r>
          </w:p>
          <w:p w:rsidR="001B193E" w:rsidRPr="000E2A83" w:rsidRDefault="001B193E" w:rsidP="00552C3E">
            <w:pPr>
              <w:spacing w:after="0" w:line="240" w:lineRule="auto"/>
              <w:contextualSpacing/>
              <w:jc w:val="both"/>
              <w:rPr>
                <w:rFonts w:ascii="Arial" w:hAnsi="Arial" w:cs="Arial"/>
              </w:rPr>
            </w:pPr>
          </w:p>
        </w:tc>
        <w:tc>
          <w:tcPr>
            <w:tcW w:w="1196" w:type="dxa"/>
          </w:tcPr>
          <w:p w:rsidR="0032300F" w:rsidRPr="000E2A83" w:rsidRDefault="0032300F" w:rsidP="00552C3E">
            <w:pPr>
              <w:spacing w:after="0" w:line="240" w:lineRule="auto"/>
              <w:contextualSpacing/>
              <w:jc w:val="both"/>
              <w:rPr>
                <w:rFonts w:ascii="Arial" w:hAnsi="Arial" w:cs="Arial"/>
              </w:rPr>
            </w:pPr>
          </w:p>
        </w:tc>
      </w:tr>
      <w:tr w:rsidR="000E2A83" w:rsidRPr="000E2A83" w:rsidTr="00552C3E">
        <w:tc>
          <w:tcPr>
            <w:tcW w:w="675" w:type="dxa"/>
          </w:tcPr>
          <w:p w:rsidR="000E2A83" w:rsidRPr="000E2A83" w:rsidRDefault="000E2A83" w:rsidP="00552C3E">
            <w:pPr>
              <w:spacing w:after="0" w:line="240" w:lineRule="auto"/>
              <w:contextualSpacing/>
              <w:jc w:val="both"/>
              <w:rPr>
                <w:rFonts w:ascii="Arial" w:hAnsi="Arial" w:cs="Arial"/>
              </w:rPr>
            </w:pPr>
            <w:r>
              <w:rPr>
                <w:rFonts w:ascii="Arial" w:hAnsi="Arial" w:cs="Arial"/>
              </w:rPr>
              <w:t>5.0</w:t>
            </w:r>
          </w:p>
        </w:tc>
        <w:tc>
          <w:tcPr>
            <w:tcW w:w="2127" w:type="dxa"/>
          </w:tcPr>
          <w:p w:rsidR="000E2A83" w:rsidRPr="000E2A83" w:rsidRDefault="000E2A83" w:rsidP="000E2A83">
            <w:pPr>
              <w:spacing w:after="0" w:line="240" w:lineRule="auto"/>
              <w:contextualSpacing/>
              <w:jc w:val="both"/>
              <w:rPr>
                <w:rFonts w:ascii="Arial" w:hAnsi="Arial" w:cs="Arial"/>
              </w:rPr>
            </w:pPr>
            <w:r>
              <w:rPr>
                <w:rFonts w:ascii="Arial" w:hAnsi="Arial" w:cs="Arial"/>
              </w:rPr>
              <w:t>Treasurer's Report</w:t>
            </w:r>
          </w:p>
        </w:tc>
        <w:tc>
          <w:tcPr>
            <w:tcW w:w="5244" w:type="dxa"/>
            <w:vAlign w:val="center"/>
          </w:tcPr>
          <w:p w:rsidR="000E2A83" w:rsidRDefault="000E2A83" w:rsidP="00552C3E">
            <w:pPr>
              <w:spacing w:after="0" w:line="240" w:lineRule="auto"/>
              <w:contextualSpacing/>
              <w:jc w:val="both"/>
              <w:rPr>
                <w:rFonts w:ascii="Arial" w:hAnsi="Arial" w:cs="Arial"/>
              </w:rPr>
            </w:pPr>
            <w:r>
              <w:rPr>
                <w:rFonts w:ascii="Arial" w:hAnsi="Arial" w:cs="Arial"/>
              </w:rPr>
              <w:t>Ken</w:t>
            </w:r>
            <w:r w:rsidR="001B193E">
              <w:rPr>
                <w:rFonts w:ascii="Arial" w:hAnsi="Arial" w:cs="Arial"/>
              </w:rPr>
              <w:t xml:space="preserve"> Moore</w:t>
            </w:r>
            <w:r>
              <w:rPr>
                <w:rFonts w:ascii="Arial" w:hAnsi="Arial" w:cs="Arial"/>
              </w:rPr>
              <w:t xml:space="preserve"> reported on the current state of the Branch's finances. </w:t>
            </w:r>
          </w:p>
          <w:p w:rsidR="000E2A83" w:rsidRDefault="000E2A83" w:rsidP="00552C3E">
            <w:pPr>
              <w:spacing w:after="0" w:line="240" w:lineRule="auto"/>
              <w:contextualSpacing/>
              <w:jc w:val="both"/>
              <w:rPr>
                <w:rFonts w:ascii="Arial" w:hAnsi="Arial" w:cs="Arial"/>
              </w:rPr>
            </w:pPr>
          </w:p>
          <w:p w:rsidR="000E2A83" w:rsidRDefault="0052548A" w:rsidP="00552C3E">
            <w:pPr>
              <w:spacing w:after="0" w:line="240" w:lineRule="auto"/>
              <w:contextualSpacing/>
              <w:jc w:val="both"/>
              <w:rPr>
                <w:rFonts w:ascii="Arial" w:hAnsi="Arial" w:cs="Arial"/>
              </w:rPr>
            </w:pPr>
            <w:r>
              <w:rPr>
                <w:rFonts w:ascii="Arial" w:hAnsi="Arial" w:cs="Arial"/>
              </w:rPr>
              <w:t>Bank balance as at 30th</w:t>
            </w:r>
            <w:r w:rsidR="000E2A83">
              <w:rPr>
                <w:rFonts w:ascii="Arial" w:hAnsi="Arial" w:cs="Arial"/>
              </w:rPr>
              <w:t xml:space="preserve"> </w:t>
            </w:r>
            <w:r>
              <w:rPr>
                <w:rFonts w:ascii="Arial" w:hAnsi="Arial" w:cs="Arial"/>
              </w:rPr>
              <w:t>September 2016:</w:t>
            </w:r>
            <w:r w:rsidR="000E2A83">
              <w:rPr>
                <w:rFonts w:ascii="Arial" w:hAnsi="Arial" w:cs="Arial"/>
              </w:rPr>
              <w:t xml:space="preserve"> </w:t>
            </w:r>
            <w:r>
              <w:rPr>
                <w:rFonts w:ascii="Arial" w:hAnsi="Arial" w:cs="Arial"/>
              </w:rPr>
              <w:t>£388.87</w:t>
            </w:r>
            <w:r w:rsidR="000E2A83">
              <w:rPr>
                <w:rFonts w:ascii="Arial" w:hAnsi="Arial" w:cs="Arial"/>
              </w:rPr>
              <w:t>.</w:t>
            </w:r>
          </w:p>
          <w:p w:rsidR="000E2A83" w:rsidRDefault="000E2A83" w:rsidP="00552C3E">
            <w:pPr>
              <w:spacing w:after="0" w:line="240" w:lineRule="auto"/>
              <w:contextualSpacing/>
              <w:jc w:val="both"/>
              <w:rPr>
                <w:rFonts w:ascii="Arial" w:hAnsi="Arial" w:cs="Arial"/>
              </w:rPr>
            </w:pPr>
            <w:r>
              <w:rPr>
                <w:rFonts w:ascii="Arial" w:hAnsi="Arial" w:cs="Arial"/>
              </w:rPr>
              <w:t>Balance as at 30th September 201</w:t>
            </w:r>
            <w:r w:rsidR="0052548A">
              <w:rPr>
                <w:rFonts w:ascii="Arial" w:hAnsi="Arial" w:cs="Arial"/>
              </w:rPr>
              <w:t>7: £1576.87.</w:t>
            </w:r>
          </w:p>
          <w:p w:rsidR="00853276" w:rsidRDefault="00853276" w:rsidP="00552C3E">
            <w:pPr>
              <w:spacing w:after="0" w:line="240" w:lineRule="auto"/>
              <w:contextualSpacing/>
              <w:jc w:val="both"/>
              <w:rPr>
                <w:rFonts w:ascii="Arial" w:hAnsi="Arial" w:cs="Arial"/>
              </w:rPr>
            </w:pPr>
          </w:p>
          <w:p w:rsidR="00853276" w:rsidRDefault="00853276" w:rsidP="00552C3E">
            <w:pPr>
              <w:spacing w:after="0" w:line="240" w:lineRule="auto"/>
              <w:contextualSpacing/>
              <w:jc w:val="both"/>
              <w:rPr>
                <w:rFonts w:ascii="Arial" w:hAnsi="Arial" w:cs="Arial"/>
              </w:rPr>
            </w:pPr>
            <w:r>
              <w:rPr>
                <w:rFonts w:ascii="Arial" w:hAnsi="Arial" w:cs="Arial"/>
              </w:rPr>
              <w:t>We received</w:t>
            </w:r>
            <w:r w:rsidR="0052548A">
              <w:rPr>
                <w:rFonts w:ascii="Arial" w:hAnsi="Arial" w:cs="Arial"/>
              </w:rPr>
              <w:t xml:space="preserve"> significant</w:t>
            </w:r>
            <w:r>
              <w:rPr>
                <w:rFonts w:ascii="Arial" w:hAnsi="Arial" w:cs="Arial"/>
              </w:rPr>
              <w:t xml:space="preserve"> funds from IHBC</w:t>
            </w:r>
            <w:r w:rsidR="0052548A">
              <w:rPr>
                <w:rFonts w:ascii="Arial" w:hAnsi="Arial" w:cs="Arial"/>
              </w:rPr>
              <w:t xml:space="preserve"> in relation to preparations for the Annual School</w:t>
            </w:r>
            <w:r>
              <w:rPr>
                <w:rFonts w:ascii="Arial" w:hAnsi="Arial" w:cs="Arial"/>
              </w:rPr>
              <w:t>.</w:t>
            </w:r>
            <w:r w:rsidR="0052548A">
              <w:rPr>
                <w:rFonts w:ascii="Arial" w:hAnsi="Arial" w:cs="Arial"/>
              </w:rPr>
              <w:t xml:space="preserve"> However, b</w:t>
            </w:r>
            <w:r w:rsidR="0052548A" w:rsidRPr="0052548A">
              <w:rPr>
                <w:rFonts w:ascii="Arial" w:hAnsi="Arial" w:cs="Arial"/>
              </w:rPr>
              <w:t>ank charges remain an issue.</w:t>
            </w:r>
            <w:r w:rsidR="0052548A">
              <w:rPr>
                <w:rFonts w:ascii="Arial" w:hAnsi="Arial" w:cs="Arial"/>
              </w:rPr>
              <w:t xml:space="preserve"> </w:t>
            </w:r>
          </w:p>
          <w:p w:rsidR="000E2A83" w:rsidRPr="000E2A83" w:rsidRDefault="000E2A83" w:rsidP="0052548A">
            <w:pPr>
              <w:spacing w:after="0" w:line="240" w:lineRule="auto"/>
              <w:contextualSpacing/>
              <w:jc w:val="both"/>
              <w:rPr>
                <w:rFonts w:ascii="Arial" w:hAnsi="Arial" w:cs="Arial"/>
              </w:rPr>
            </w:pPr>
          </w:p>
        </w:tc>
        <w:tc>
          <w:tcPr>
            <w:tcW w:w="1196" w:type="dxa"/>
          </w:tcPr>
          <w:p w:rsidR="000E2A83" w:rsidRPr="000E2A83" w:rsidRDefault="000E2A83"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853276" w:rsidP="00552C3E">
            <w:pPr>
              <w:spacing w:after="0" w:line="240" w:lineRule="auto"/>
              <w:contextualSpacing/>
              <w:jc w:val="both"/>
              <w:rPr>
                <w:rFonts w:ascii="Arial" w:hAnsi="Arial" w:cs="Arial"/>
              </w:rPr>
            </w:pPr>
            <w:r>
              <w:rPr>
                <w:rFonts w:ascii="Arial" w:hAnsi="Arial" w:cs="Arial"/>
              </w:rPr>
              <w:t>6.0</w:t>
            </w:r>
          </w:p>
        </w:tc>
        <w:tc>
          <w:tcPr>
            <w:tcW w:w="2127"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Election of Branch Officers</w:t>
            </w:r>
          </w:p>
        </w:tc>
        <w:tc>
          <w:tcPr>
            <w:tcW w:w="5244" w:type="dxa"/>
            <w:vAlign w:val="center"/>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Election of Branch Officers confirmed as:</w:t>
            </w:r>
          </w:p>
          <w:p w:rsidR="0032300F" w:rsidRPr="000E2A83" w:rsidRDefault="0032300F" w:rsidP="00552C3E">
            <w:pPr>
              <w:spacing w:after="0" w:line="240" w:lineRule="auto"/>
              <w:contextualSpacing/>
              <w:jc w:val="both"/>
              <w:rPr>
                <w:rFonts w:ascii="Arial" w:hAnsi="Arial" w:cs="Arial"/>
              </w:rPr>
            </w:pPr>
          </w:p>
          <w:p w:rsidR="0032300F" w:rsidRPr="000E2A83" w:rsidRDefault="0052548A" w:rsidP="00552C3E">
            <w:pPr>
              <w:spacing w:after="0" w:line="240" w:lineRule="auto"/>
              <w:contextualSpacing/>
              <w:jc w:val="both"/>
              <w:rPr>
                <w:rFonts w:ascii="Arial" w:hAnsi="Arial" w:cs="Arial"/>
              </w:rPr>
            </w:pPr>
            <w:r>
              <w:rPr>
                <w:rFonts w:ascii="Arial" w:hAnsi="Arial" w:cs="Arial"/>
              </w:rPr>
              <w:t xml:space="preserve">Chair: </w:t>
            </w:r>
            <w:r w:rsidR="0032300F" w:rsidRPr="000E2A83">
              <w:rPr>
                <w:rFonts w:ascii="Arial" w:hAnsi="Arial" w:cs="Arial"/>
              </w:rPr>
              <w:t>Andrew McClelland</w:t>
            </w:r>
            <w:r>
              <w:rPr>
                <w:rFonts w:ascii="Arial" w:hAnsi="Arial" w:cs="Arial"/>
              </w:rPr>
              <w:t xml:space="preserve"> (until June 2018 – proposed by Jill Kerry and 2nd by Ken Moore)</w:t>
            </w:r>
            <w:r w:rsidR="0032300F" w:rsidRPr="000E2A83">
              <w:rPr>
                <w:rFonts w:ascii="Arial" w:hAnsi="Arial" w:cs="Arial"/>
              </w:rPr>
              <w:t xml:space="preserve">  </w:t>
            </w:r>
          </w:p>
          <w:p w:rsidR="0052548A" w:rsidRDefault="0052548A" w:rsidP="00552C3E">
            <w:pPr>
              <w:spacing w:after="0" w:line="240" w:lineRule="auto"/>
              <w:contextualSpacing/>
              <w:jc w:val="both"/>
              <w:rPr>
                <w:rFonts w:ascii="Arial" w:hAnsi="Arial" w:cs="Arial"/>
              </w:rPr>
            </w:pPr>
          </w:p>
          <w:p w:rsidR="0032300F" w:rsidRPr="000E2A83" w:rsidRDefault="0052548A" w:rsidP="00552C3E">
            <w:pPr>
              <w:spacing w:after="0" w:line="240" w:lineRule="auto"/>
              <w:contextualSpacing/>
              <w:jc w:val="both"/>
              <w:rPr>
                <w:rFonts w:ascii="Arial" w:hAnsi="Arial" w:cs="Arial"/>
              </w:rPr>
            </w:pPr>
            <w:r>
              <w:rPr>
                <w:rFonts w:ascii="Arial" w:hAnsi="Arial" w:cs="Arial"/>
              </w:rPr>
              <w:t xml:space="preserve">Secretary: Sarah McNamee (proposed by Ken Moore and </w:t>
            </w:r>
            <w:r w:rsidRPr="0052548A">
              <w:rPr>
                <w:rFonts w:ascii="Arial" w:hAnsi="Arial" w:cs="Arial"/>
              </w:rPr>
              <w:t xml:space="preserve">2nd by </w:t>
            </w:r>
            <w:r>
              <w:rPr>
                <w:rFonts w:ascii="Arial" w:hAnsi="Arial" w:cs="Arial"/>
              </w:rPr>
              <w:t>Jill Kerry)</w:t>
            </w:r>
          </w:p>
          <w:p w:rsidR="0052548A" w:rsidRDefault="0052548A" w:rsidP="00552C3E">
            <w:pPr>
              <w:spacing w:after="0" w:line="240" w:lineRule="auto"/>
              <w:contextualSpacing/>
              <w:jc w:val="both"/>
              <w:rPr>
                <w:rFonts w:ascii="Arial" w:hAnsi="Arial" w:cs="Arial"/>
              </w:rPr>
            </w:pPr>
          </w:p>
          <w:p w:rsidR="0032300F" w:rsidRPr="000E2A83" w:rsidRDefault="0052548A" w:rsidP="00552C3E">
            <w:pPr>
              <w:spacing w:after="0" w:line="240" w:lineRule="auto"/>
              <w:contextualSpacing/>
              <w:jc w:val="both"/>
              <w:rPr>
                <w:rFonts w:ascii="Arial" w:hAnsi="Arial" w:cs="Arial"/>
              </w:rPr>
            </w:pPr>
            <w:r>
              <w:rPr>
                <w:rFonts w:ascii="Arial" w:hAnsi="Arial" w:cs="Arial"/>
              </w:rPr>
              <w:t>Branch Representative: Ken Moore (proposed by Jill Kerry and 2nd by Nicola Donnelly)</w:t>
            </w:r>
          </w:p>
          <w:p w:rsidR="0052548A" w:rsidRDefault="0052548A" w:rsidP="00552C3E">
            <w:pPr>
              <w:spacing w:after="0" w:line="240" w:lineRule="auto"/>
              <w:contextualSpacing/>
              <w:jc w:val="both"/>
              <w:rPr>
                <w:rFonts w:ascii="Arial" w:hAnsi="Arial" w:cs="Arial"/>
              </w:rPr>
            </w:pPr>
          </w:p>
          <w:p w:rsidR="0052548A" w:rsidRDefault="0052548A" w:rsidP="00552C3E">
            <w:pPr>
              <w:spacing w:after="0" w:line="240" w:lineRule="auto"/>
              <w:contextualSpacing/>
              <w:jc w:val="both"/>
              <w:rPr>
                <w:rFonts w:ascii="Arial" w:hAnsi="Arial" w:cs="Arial"/>
              </w:rPr>
            </w:pPr>
            <w:r>
              <w:rPr>
                <w:rFonts w:ascii="Arial" w:hAnsi="Arial" w:cs="Arial"/>
              </w:rPr>
              <w:t xml:space="preserve">Treasurer: </w:t>
            </w:r>
            <w:r w:rsidR="0032300F" w:rsidRPr="000E2A83">
              <w:rPr>
                <w:rFonts w:ascii="Arial" w:hAnsi="Arial" w:cs="Arial"/>
              </w:rPr>
              <w:t xml:space="preserve">Ken Moore </w:t>
            </w:r>
          </w:p>
          <w:p w:rsidR="0032300F" w:rsidRPr="000E2A83" w:rsidRDefault="001E4BA7" w:rsidP="00552C3E">
            <w:pPr>
              <w:spacing w:after="0" w:line="240" w:lineRule="auto"/>
              <w:contextualSpacing/>
              <w:jc w:val="both"/>
              <w:rPr>
                <w:rFonts w:ascii="Arial" w:hAnsi="Arial" w:cs="Arial"/>
              </w:rPr>
            </w:pPr>
            <w:r>
              <w:rPr>
                <w:rFonts w:ascii="Arial" w:hAnsi="Arial" w:cs="Arial"/>
              </w:rPr>
              <w:lastRenderedPageBreak/>
              <w:t xml:space="preserve">Membership secretary: </w:t>
            </w:r>
            <w:r w:rsidR="0032300F" w:rsidRPr="000E2A83">
              <w:rPr>
                <w:rFonts w:ascii="Arial" w:hAnsi="Arial" w:cs="Arial"/>
              </w:rPr>
              <w:t xml:space="preserve">Colin Hatrick  </w:t>
            </w:r>
          </w:p>
          <w:p w:rsidR="0032300F" w:rsidRDefault="0032300F" w:rsidP="00552C3E">
            <w:pPr>
              <w:spacing w:after="0" w:line="240" w:lineRule="auto"/>
              <w:contextualSpacing/>
              <w:jc w:val="both"/>
              <w:rPr>
                <w:rFonts w:ascii="Arial" w:hAnsi="Arial" w:cs="Arial"/>
              </w:rPr>
            </w:pPr>
            <w:r w:rsidRPr="000E2A83">
              <w:rPr>
                <w:rFonts w:ascii="Arial" w:hAnsi="Arial" w:cs="Arial"/>
              </w:rPr>
              <w:t>Additional Branch Officers:</w:t>
            </w:r>
            <w:r w:rsidR="00853276">
              <w:rPr>
                <w:rFonts w:ascii="Arial" w:hAnsi="Arial" w:cs="Arial"/>
              </w:rPr>
              <w:t xml:space="preserve"> </w:t>
            </w:r>
            <w:r w:rsidRPr="000E2A83">
              <w:rPr>
                <w:rFonts w:ascii="Arial" w:hAnsi="Arial" w:cs="Arial"/>
              </w:rPr>
              <w:t xml:space="preserve">Philippa Martin, </w:t>
            </w:r>
            <w:r w:rsidR="00853276">
              <w:rPr>
                <w:rFonts w:ascii="Arial" w:hAnsi="Arial" w:cs="Arial"/>
              </w:rPr>
              <w:t xml:space="preserve">Peter Robinson. </w:t>
            </w:r>
          </w:p>
          <w:p w:rsidR="0032300F" w:rsidRPr="000E2A83" w:rsidRDefault="0032300F" w:rsidP="00552C3E">
            <w:pPr>
              <w:spacing w:after="0" w:line="240" w:lineRule="auto"/>
              <w:contextualSpacing/>
              <w:jc w:val="both"/>
              <w:rPr>
                <w:rFonts w:ascii="Arial" w:hAnsi="Arial" w:cs="Arial"/>
              </w:rPr>
            </w:pPr>
          </w:p>
          <w:p w:rsidR="0032300F" w:rsidRPr="000E2A83" w:rsidRDefault="001E4BA7" w:rsidP="00552C3E">
            <w:pPr>
              <w:spacing w:after="0" w:line="240" w:lineRule="auto"/>
              <w:contextualSpacing/>
              <w:jc w:val="both"/>
              <w:rPr>
                <w:rFonts w:ascii="Arial" w:hAnsi="Arial" w:cs="Arial"/>
              </w:rPr>
            </w:pPr>
            <w:r>
              <w:rPr>
                <w:rFonts w:ascii="Arial" w:hAnsi="Arial" w:cs="Arial"/>
              </w:rPr>
              <w:t xml:space="preserve">Jill Kerry </w:t>
            </w:r>
            <w:r w:rsidR="00853276">
              <w:rPr>
                <w:rFonts w:ascii="Arial" w:hAnsi="Arial" w:cs="Arial"/>
              </w:rPr>
              <w:t xml:space="preserve">proposed all </w:t>
            </w:r>
            <w:r>
              <w:rPr>
                <w:rFonts w:ascii="Arial" w:hAnsi="Arial" w:cs="Arial"/>
              </w:rPr>
              <w:t xml:space="preserve">remaining </w:t>
            </w:r>
            <w:r w:rsidR="00853276">
              <w:rPr>
                <w:rFonts w:ascii="Arial" w:hAnsi="Arial" w:cs="Arial"/>
              </w:rPr>
              <w:t xml:space="preserve">appointments as a block, </w:t>
            </w:r>
            <w:r>
              <w:rPr>
                <w:rFonts w:ascii="Arial" w:hAnsi="Arial" w:cs="Arial"/>
              </w:rPr>
              <w:t>2nd by Sarah McNamee</w:t>
            </w:r>
            <w:r w:rsidR="00853276">
              <w:rPr>
                <w:rFonts w:ascii="Arial" w:hAnsi="Arial" w:cs="Arial"/>
              </w:rPr>
              <w:t>.</w:t>
            </w:r>
          </w:p>
          <w:p w:rsidR="0032300F" w:rsidRPr="000E2A83" w:rsidRDefault="0032300F" w:rsidP="00552C3E">
            <w:pPr>
              <w:spacing w:after="0" w:line="240" w:lineRule="auto"/>
              <w:contextualSpacing/>
              <w:jc w:val="both"/>
              <w:rPr>
                <w:rFonts w:ascii="Arial" w:hAnsi="Arial" w:cs="Arial"/>
              </w:rPr>
            </w:pPr>
          </w:p>
        </w:tc>
        <w:tc>
          <w:tcPr>
            <w:tcW w:w="1196" w:type="dxa"/>
          </w:tcPr>
          <w:p w:rsidR="0032300F" w:rsidRPr="000E2A83" w:rsidRDefault="0032300F"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853276" w:rsidP="00552C3E">
            <w:pPr>
              <w:spacing w:after="0" w:line="240" w:lineRule="auto"/>
              <w:contextualSpacing/>
              <w:jc w:val="both"/>
              <w:rPr>
                <w:rFonts w:ascii="Arial" w:hAnsi="Arial" w:cs="Arial"/>
              </w:rPr>
            </w:pPr>
            <w:r>
              <w:rPr>
                <w:rFonts w:ascii="Arial" w:hAnsi="Arial" w:cs="Arial"/>
              </w:rPr>
              <w:t>7.0</w:t>
            </w:r>
          </w:p>
        </w:tc>
        <w:tc>
          <w:tcPr>
            <w:tcW w:w="2127" w:type="dxa"/>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AOB</w:t>
            </w:r>
          </w:p>
        </w:tc>
        <w:tc>
          <w:tcPr>
            <w:tcW w:w="5244" w:type="dxa"/>
            <w:vAlign w:val="center"/>
          </w:tcPr>
          <w:p w:rsidR="00615AC8" w:rsidRDefault="001E4BA7" w:rsidP="00615AC8">
            <w:pPr>
              <w:spacing w:after="0" w:line="240" w:lineRule="auto"/>
              <w:contextualSpacing/>
              <w:jc w:val="both"/>
              <w:rPr>
                <w:rFonts w:ascii="Arial" w:hAnsi="Arial" w:cs="Arial"/>
              </w:rPr>
            </w:pPr>
            <w:r>
              <w:rPr>
                <w:rFonts w:ascii="Arial" w:hAnsi="Arial" w:cs="Arial"/>
              </w:rPr>
              <w:t>It was agreed that a list of proposed 2018 Branch Committee meetings should be drawn up ASAP.</w:t>
            </w:r>
          </w:p>
          <w:p w:rsidR="001E4BA7" w:rsidRDefault="001E4BA7" w:rsidP="00615AC8">
            <w:pPr>
              <w:spacing w:after="0" w:line="240" w:lineRule="auto"/>
              <w:contextualSpacing/>
              <w:jc w:val="both"/>
              <w:rPr>
                <w:rFonts w:ascii="Arial" w:hAnsi="Arial" w:cs="Arial"/>
              </w:rPr>
            </w:pPr>
          </w:p>
          <w:p w:rsidR="001E4BA7" w:rsidRDefault="001E4BA7" w:rsidP="00615AC8">
            <w:pPr>
              <w:spacing w:after="0" w:line="240" w:lineRule="auto"/>
              <w:contextualSpacing/>
              <w:jc w:val="both"/>
              <w:rPr>
                <w:rFonts w:ascii="Arial" w:hAnsi="Arial" w:cs="Arial"/>
              </w:rPr>
            </w:pPr>
            <w:r>
              <w:rPr>
                <w:rFonts w:ascii="Arial" w:hAnsi="Arial" w:cs="Arial"/>
              </w:rPr>
              <w:t>Terence O’Neill and Rory Lamb indicated their willingness to assist in relation to the 2018 Annual School, in addition to those that previously indicated their support.</w:t>
            </w:r>
          </w:p>
          <w:p w:rsidR="00615AC8" w:rsidRPr="000E2A83" w:rsidRDefault="00615AC8" w:rsidP="00615AC8">
            <w:pPr>
              <w:spacing w:after="0" w:line="240" w:lineRule="auto"/>
              <w:contextualSpacing/>
              <w:jc w:val="both"/>
              <w:rPr>
                <w:rFonts w:ascii="Arial" w:hAnsi="Arial" w:cs="Arial"/>
              </w:rPr>
            </w:pPr>
          </w:p>
        </w:tc>
        <w:tc>
          <w:tcPr>
            <w:tcW w:w="1196" w:type="dxa"/>
          </w:tcPr>
          <w:p w:rsidR="0032300F" w:rsidRPr="000E2A83" w:rsidRDefault="0032300F"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853276" w:rsidP="00552C3E">
            <w:pPr>
              <w:spacing w:after="0" w:line="240" w:lineRule="auto"/>
              <w:contextualSpacing/>
              <w:rPr>
                <w:rFonts w:ascii="Arial" w:hAnsi="Arial" w:cs="Arial"/>
              </w:rPr>
            </w:pPr>
            <w:r>
              <w:rPr>
                <w:rFonts w:ascii="Arial" w:hAnsi="Arial" w:cs="Arial"/>
              </w:rPr>
              <w:t>8.0</w:t>
            </w:r>
          </w:p>
        </w:tc>
        <w:tc>
          <w:tcPr>
            <w:tcW w:w="2127" w:type="dxa"/>
            <w:vAlign w:val="center"/>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Date of next meeting</w:t>
            </w:r>
          </w:p>
          <w:p w:rsidR="0032300F" w:rsidRPr="000E2A83" w:rsidRDefault="0032300F" w:rsidP="00552C3E">
            <w:pPr>
              <w:spacing w:after="0" w:line="240" w:lineRule="auto"/>
              <w:contextualSpacing/>
              <w:jc w:val="both"/>
              <w:rPr>
                <w:rFonts w:ascii="Arial" w:hAnsi="Arial" w:cs="Arial"/>
              </w:rPr>
            </w:pPr>
          </w:p>
        </w:tc>
        <w:tc>
          <w:tcPr>
            <w:tcW w:w="5244" w:type="dxa"/>
          </w:tcPr>
          <w:p w:rsidR="0032300F" w:rsidRPr="000E2A83" w:rsidRDefault="0032300F" w:rsidP="00552C3E">
            <w:pPr>
              <w:spacing w:after="0" w:line="240" w:lineRule="auto"/>
              <w:contextualSpacing/>
              <w:rPr>
                <w:rFonts w:ascii="Arial" w:hAnsi="Arial" w:cs="Arial"/>
              </w:rPr>
            </w:pPr>
            <w:r w:rsidRPr="000E2A83">
              <w:rPr>
                <w:rFonts w:ascii="Arial" w:hAnsi="Arial" w:cs="Arial"/>
              </w:rPr>
              <w:t>November 201</w:t>
            </w:r>
            <w:r w:rsidR="00251D6C">
              <w:rPr>
                <w:rFonts w:ascii="Arial" w:hAnsi="Arial" w:cs="Arial"/>
              </w:rPr>
              <w:t>8</w:t>
            </w:r>
            <w:r w:rsidRPr="000E2A83">
              <w:rPr>
                <w:rFonts w:ascii="Arial" w:hAnsi="Arial" w:cs="Arial"/>
              </w:rPr>
              <w:t xml:space="preserve">; </w:t>
            </w:r>
            <w:r w:rsidR="00251D6C">
              <w:rPr>
                <w:rFonts w:ascii="Arial" w:hAnsi="Arial" w:cs="Arial"/>
              </w:rPr>
              <w:t xml:space="preserve">date and </w:t>
            </w:r>
            <w:r w:rsidRPr="000E2A83">
              <w:rPr>
                <w:rFonts w:ascii="Arial" w:hAnsi="Arial" w:cs="Arial"/>
              </w:rPr>
              <w:t>venue tbc</w:t>
            </w:r>
          </w:p>
        </w:tc>
        <w:tc>
          <w:tcPr>
            <w:tcW w:w="1196" w:type="dxa"/>
          </w:tcPr>
          <w:p w:rsidR="0032300F" w:rsidRPr="000E2A83" w:rsidRDefault="0032300F" w:rsidP="00552C3E">
            <w:pPr>
              <w:spacing w:after="0" w:line="240" w:lineRule="auto"/>
              <w:contextualSpacing/>
              <w:jc w:val="both"/>
              <w:rPr>
                <w:rFonts w:ascii="Arial" w:hAnsi="Arial" w:cs="Arial"/>
              </w:rPr>
            </w:pPr>
          </w:p>
        </w:tc>
      </w:tr>
      <w:tr w:rsidR="0032300F" w:rsidRPr="000E2A83" w:rsidTr="00552C3E">
        <w:tc>
          <w:tcPr>
            <w:tcW w:w="675" w:type="dxa"/>
          </w:tcPr>
          <w:p w:rsidR="0032300F" w:rsidRPr="000E2A83" w:rsidRDefault="00853276" w:rsidP="00552C3E">
            <w:pPr>
              <w:spacing w:after="0" w:line="240" w:lineRule="auto"/>
              <w:contextualSpacing/>
              <w:rPr>
                <w:rFonts w:ascii="Arial" w:hAnsi="Arial" w:cs="Arial"/>
              </w:rPr>
            </w:pPr>
            <w:r>
              <w:rPr>
                <w:rFonts w:ascii="Arial" w:hAnsi="Arial" w:cs="Arial"/>
              </w:rPr>
              <w:t>9.0</w:t>
            </w:r>
          </w:p>
        </w:tc>
        <w:tc>
          <w:tcPr>
            <w:tcW w:w="2127" w:type="dxa"/>
          </w:tcPr>
          <w:p w:rsidR="0032300F" w:rsidRPr="000E2A83" w:rsidRDefault="0032300F" w:rsidP="00552C3E">
            <w:pPr>
              <w:spacing w:after="0" w:line="240" w:lineRule="auto"/>
              <w:contextualSpacing/>
              <w:rPr>
                <w:rFonts w:ascii="Arial" w:hAnsi="Arial" w:cs="Arial"/>
              </w:rPr>
            </w:pPr>
            <w:r w:rsidRPr="000E2A83">
              <w:rPr>
                <w:rFonts w:ascii="Arial" w:hAnsi="Arial" w:cs="Arial"/>
              </w:rPr>
              <w:t>Close</w:t>
            </w:r>
          </w:p>
        </w:tc>
        <w:tc>
          <w:tcPr>
            <w:tcW w:w="5244" w:type="dxa"/>
            <w:vAlign w:val="center"/>
          </w:tcPr>
          <w:p w:rsidR="0032300F" w:rsidRPr="000E2A83" w:rsidRDefault="0032300F" w:rsidP="00552C3E">
            <w:pPr>
              <w:spacing w:after="0" w:line="240" w:lineRule="auto"/>
              <w:contextualSpacing/>
              <w:jc w:val="both"/>
              <w:rPr>
                <w:rFonts w:ascii="Arial" w:hAnsi="Arial" w:cs="Arial"/>
              </w:rPr>
            </w:pPr>
            <w:r w:rsidRPr="000E2A83">
              <w:rPr>
                <w:rFonts w:ascii="Arial" w:hAnsi="Arial" w:cs="Arial"/>
              </w:rPr>
              <w:t xml:space="preserve">The meeting closed at </w:t>
            </w:r>
            <w:r w:rsidR="00251D6C">
              <w:rPr>
                <w:rFonts w:ascii="Arial" w:hAnsi="Arial" w:cs="Arial"/>
              </w:rPr>
              <w:t>6p</w:t>
            </w:r>
            <w:r w:rsidR="00853276">
              <w:rPr>
                <w:rFonts w:ascii="Arial" w:hAnsi="Arial" w:cs="Arial"/>
              </w:rPr>
              <w:t>m.</w:t>
            </w:r>
          </w:p>
          <w:p w:rsidR="0032300F" w:rsidRPr="000E2A83" w:rsidRDefault="0032300F" w:rsidP="00552C3E">
            <w:pPr>
              <w:spacing w:after="0" w:line="240" w:lineRule="auto"/>
              <w:contextualSpacing/>
              <w:jc w:val="both"/>
              <w:rPr>
                <w:rFonts w:ascii="Arial" w:hAnsi="Arial" w:cs="Arial"/>
                <w:highlight w:val="yellow"/>
              </w:rPr>
            </w:pPr>
          </w:p>
        </w:tc>
        <w:tc>
          <w:tcPr>
            <w:tcW w:w="1196" w:type="dxa"/>
          </w:tcPr>
          <w:p w:rsidR="0032300F" w:rsidRPr="000E2A83" w:rsidRDefault="0032300F" w:rsidP="00552C3E">
            <w:pPr>
              <w:spacing w:after="0" w:line="240" w:lineRule="auto"/>
              <w:contextualSpacing/>
              <w:jc w:val="both"/>
              <w:rPr>
                <w:rFonts w:ascii="Arial" w:hAnsi="Arial" w:cs="Arial"/>
              </w:rPr>
            </w:pPr>
          </w:p>
        </w:tc>
      </w:tr>
    </w:tbl>
    <w:p w:rsidR="0032300F" w:rsidRPr="000E2A83" w:rsidRDefault="0032300F" w:rsidP="0032300F">
      <w:pPr>
        <w:spacing w:after="0"/>
        <w:contextualSpacing/>
        <w:jc w:val="both"/>
        <w:rPr>
          <w:rFonts w:ascii="Arial" w:hAnsi="Arial" w:cs="Arial"/>
        </w:rPr>
      </w:pPr>
    </w:p>
    <w:p w:rsidR="0032300F" w:rsidRPr="000E2A83" w:rsidRDefault="0032300F" w:rsidP="0032300F">
      <w:pPr>
        <w:spacing w:after="0"/>
        <w:contextualSpacing/>
        <w:jc w:val="both"/>
        <w:rPr>
          <w:rFonts w:ascii="Arial" w:hAnsi="Arial" w:cs="Arial"/>
        </w:rPr>
      </w:pPr>
    </w:p>
    <w:p w:rsidR="0032300F" w:rsidRPr="000E2A83" w:rsidRDefault="0032300F" w:rsidP="0032300F">
      <w:pPr>
        <w:jc w:val="both"/>
        <w:rPr>
          <w:rFonts w:ascii="Arial" w:hAnsi="Arial" w:cs="Arial"/>
        </w:rPr>
      </w:pPr>
    </w:p>
    <w:p w:rsidR="000E46CF" w:rsidRPr="000E2A83" w:rsidRDefault="000E46CF">
      <w:pPr>
        <w:rPr>
          <w:rFonts w:ascii="Arial" w:hAnsi="Arial" w:cs="Arial"/>
        </w:rPr>
      </w:pPr>
    </w:p>
    <w:sectPr w:rsidR="000E46CF" w:rsidRPr="000E2A83" w:rsidSect="00556D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B3533"/>
    <w:multiLevelType w:val="hybridMultilevel"/>
    <w:tmpl w:val="C7386B44"/>
    <w:lvl w:ilvl="0" w:tplc="C08EA53E">
      <w:start w:val="3"/>
      <w:numFmt w:val="bullet"/>
      <w:lvlText w:val="-"/>
      <w:lvlJc w:val="left"/>
      <w:pPr>
        <w:ind w:left="645" w:hanging="360"/>
      </w:pPr>
      <w:rPr>
        <w:rFonts w:ascii="Verdana" w:eastAsiaTheme="minorHAnsi" w:hAnsi="Verdana" w:cstheme="minorBid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00F"/>
    <w:rsid w:val="000E2A83"/>
    <w:rsid w:val="000E46CF"/>
    <w:rsid w:val="001B193E"/>
    <w:rsid w:val="001C04FE"/>
    <w:rsid w:val="001E4BA7"/>
    <w:rsid w:val="00251D6C"/>
    <w:rsid w:val="002A15C3"/>
    <w:rsid w:val="002F2A0B"/>
    <w:rsid w:val="0032300F"/>
    <w:rsid w:val="00326B82"/>
    <w:rsid w:val="004A1CDB"/>
    <w:rsid w:val="0052548A"/>
    <w:rsid w:val="00615AC8"/>
    <w:rsid w:val="00853276"/>
    <w:rsid w:val="00A34CA2"/>
    <w:rsid w:val="00AB0E4B"/>
    <w:rsid w:val="00B85233"/>
    <w:rsid w:val="00D21DE6"/>
    <w:rsid w:val="00EB0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10345"/>
  <w15:docId w15:val="{C01DC98F-DA4B-4CD9-B880-B5B5284BD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300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0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00F"/>
    <w:rPr>
      <w:rFonts w:ascii="Tahoma" w:eastAsia="Calibri" w:hAnsi="Tahoma" w:cs="Tahoma"/>
      <w:sz w:val="16"/>
      <w:szCs w:val="16"/>
    </w:rPr>
  </w:style>
  <w:style w:type="paragraph" w:styleId="ListParagraph">
    <w:name w:val="List Paragraph"/>
    <w:basedOn w:val="Normal"/>
    <w:uiPriority w:val="34"/>
    <w:qFormat/>
    <w:rsid w:val="0032300F"/>
    <w:pPr>
      <w:spacing w:after="160" w:line="256"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89875">
      <w:bodyDiv w:val="1"/>
      <w:marLeft w:val="0"/>
      <w:marRight w:val="0"/>
      <w:marTop w:val="0"/>
      <w:marBottom w:val="0"/>
      <w:divBdr>
        <w:top w:val="none" w:sz="0" w:space="0" w:color="auto"/>
        <w:left w:val="none" w:sz="0" w:space="0" w:color="auto"/>
        <w:bottom w:val="none" w:sz="0" w:space="0" w:color="auto"/>
        <w:right w:val="none" w:sz="0" w:space="0" w:color="auto"/>
      </w:divBdr>
    </w:div>
    <w:div w:id="1388381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Kerry</dc:creator>
  <cp:lastModifiedBy>McClelly</cp:lastModifiedBy>
  <cp:revision>8</cp:revision>
  <dcterms:created xsi:type="dcterms:W3CDTF">2017-10-20T18:12:00Z</dcterms:created>
  <dcterms:modified xsi:type="dcterms:W3CDTF">2017-11-13T11:02:00Z</dcterms:modified>
</cp:coreProperties>
</file>