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A48E7" w14:textId="6581EBBC" w:rsidR="0095314F" w:rsidRDefault="0095314F" w:rsidP="00507438">
      <w:pPr>
        <w:jc w:val="center"/>
        <w:rPr>
          <w:rFonts w:cstheme="minorHAnsi"/>
          <w:b/>
          <w:bCs/>
          <w:sz w:val="24"/>
          <w:szCs w:val="24"/>
        </w:rPr>
      </w:pPr>
      <w:r>
        <w:rPr>
          <w:rFonts w:cstheme="minorHAnsi"/>
          <w:b/>
          <w:bCs/>
          <w:noProof/>
          <w:sz w:val="24"/>
          <w:szCs w:val="24"/>
        </w:rPr>
        <w:drawing>
          <wp:inline distT="0" distB="0" distL="0" distR="0" wp14:anchorId="038A2A85" wp14:editId="50CF3C3B">
            <wp:extent cx="1955925" cy="1207135"/>
            <wp:effectExtent l="0" t="0" r="6350" b="0"/>
            <wp:docPr id="54110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0037" cy="1215844"/>
                    </a:xfrm>
                    <a:prstGeom prst="rect">
                      <a:avLst/>
                    </a:prstGeom>
                    <a:noFill/>
                  </pic:spPr>
                </pic:pic>
              </a:graphicData>
            </a:graphic>
          </wp:inline>
        </w:drawing>
      </w:r>
    </w:p>
    <w:p w14:paraId="724E10A3" w14:textId="77777777" w:rsidR="0095314F" w:rsidRPr="00673667" w:rsidRDefault="0095314F" w:rsidP="0095314F">
      <w:pPr>
        <w:pStyle w:val="Heading1"/>
        <w:spacing w:after="120"/>
        <w:jc w:val="center"/>
        <w:rPr>
          <w:sz w:val="24"/>
          <w:szCs w:val="24"/>
        </w:rPr>
      </w:pPr>
      <w:r w:rsidRPr="00673667">
        <w:rPr>
          <w:sz w:val="24"/>
          <w:szCs w:val="24"/>
        </w:rPr>
        <w:t>EAST ANGLIA BRANCH</w:t>
      </w:r>
    </w:p>
    <w:p w14:paraId="74977AC7" w14:textId="77777777" w:rsidR="0095314F" w:rsidRDefault="0095314F" w:rsidP="00507438">
      <w:pPr>
        <w:jc w:val="center"/>
        <w:rPr>
          <w:rFonts w:cstheme="minorHAnsi"/>
          <w:b/>
          <w:bCs/>
          <w:sz w:val="24"/>
          <w:szCs w:val="24"/>
        </w:rPr>
      </w:pPr>
    </w:p>
    <w:p w14:paraId="407785C3" w14:textId="705B938B" w:rsidR="005A6605" w:rsidRPr="00923CC2" w:rsidRDefault="00507438" w:rsidP="00507438">
      <w:pPr>
        <w:jc w:val="center"/>
        <w:rPr>
          <w:rFonts w:ascii="Arial" w:hAnsi="Arial" w:cs="Arial"/>
          <w:b/>
          <w:bCs/>
          <w:sz w:val="24"/>
          <w:szCs w:val="24"/>
        </w:rPr>
      </w:pPr>
      <w:r w:rsidRPr="00923CC2">
        <w:rPr>
          <w:rFonts w:ascii="Arial" w:hAnsi="Arial" w:cs="Arial"/>
          <w:b/>
          <w:bCs/>
          <w:sz w:val="24"/>
          <w:szCs w:val="24"/>
        </w:rPr>
        <w:t>IHBC East Anglia Branch</w:t>
      </w:r>
    </w:p>
    <w:p w14:paraId="4C932FCC" w14:textId="6237C178" w:rsidR="00507438" w:rsidRPr="00923CC2" w:rsidRDefault="00507438" w:rsidP="00507438">
      <w:pPr>
        <w:jc w:val="center"/>
        <w:rPr>
          <w:rFonts w:ascii="Arial" w:hAnsi="Arial" w:cs="Arial"/>
          <w:b/>
          <w:bCs/>
          <w:sz w:val="24"/>
          <w:szCs w:val="24"/>
        </w:rPr>
      </w:pPr>
      <w:r w:rsidRPr="00923CC2">
        <w:rPr>
          <w:rFonts w:ascii="Arial" w:hAnsi="Arial" w:cs="Arial"/>
          <w:b/>
          <w:bCs/>
          <w:sz w:val="24"/>
          <w:szCs w:val="24"/>
        </w:rPr>
        <w:t>Annual General Meeting 202</w:t>
      </w:r>
      <w:r w:rsidR="0095314F" w:rsidRPr="00923CC2">
        <w:rPr>
          <w:rFonts w:ascii="Arial" w:hAnsi="Arial" w:cs="Arial"/>
          <w:b/>
          <w:bCs/>
          <w:sz w:val="24"/>
          <w:szCs w:val="24"/>
        </w:rPr>
        <w:t>4</w:t>
      </w:r>
    </w:p>
    <w:p w14:paraId="1B86B2CC" w14:textId="77777777" w:rsidR="00507438" w:rsidRPr="00923CC2" w:rsidRDefault="00507438" w:rsidP="00507438">
      <w:pPr>
        <w:jc w:val="center"/>
        <w:rPr>
          <w:rFonts w:ascii="Arial" w:hAnsi="Arial" w:cs="Arial"/>
          <w:b/>
          <w:bCs/>
          <w:sz w:val="24"/>
          <w:szCs w:val="24"/>
        </w:rPr>
      </w:pPr>
      <w:r w:rsidRPr="00923CC2">
        <w:rPr>
          <w:rFonts w:ascii="Arial" w:hAnsi="Arial" w:cs="Arial"/>
          <w:b/>
          <w:bCs/>
          <w:sz w:val="24"/>
          <w:szCs w:val="24"/>
        </w:rPr>
        <w:t xml:space="preserve">Minutes of the meeting held on </w:t>
      </w:r>
    </w:p>
    <w:p w14:paraId="1BE9B412" w14:textId="1CFB46F4" w:rsidR="0095314F" w:rsidRPr="00923CC2" w:rsidRDefault="0095314F" w:rsidP="0095314F">
      <w:pPr>
        <w:pStyle w:val="Heading3"/>
        <w:spacing w:after="120"/>
        <w:jc w:val="center"/>
        <w:rPr>
          <w:rFonts w:ascii="Arial" w:hAnsi="Arial" w:cs="Arial"/>
        </w:rPr>
      </w:pPr>
      <w:r w:rsidRPr="00923CC2">
        <w:rPr>
          <w:rFonts w:ascii="Arial" w:hAnsi="Arial" w:cs="Arial"/>
          <w:b/>
          <w:bCs/>
          <w:color w:val="auto"/>
        </w:rPr>
        <w:t>Thursday 24</w:t>
      </w:r>
      <w:r w:rsidRPr="00923CC2">
        <w:rPr>
          <w:rFonts w:ascii="Arial" w:hAnsi="Arial" w:cs="Arial"/>
          <w:b/>
          <w:bCs/>
          <w:color w:val="auto"/>
          <w:vertAlign w:val="superscript"/>
        </w:rPr>
        <w:t>th</w:t>
      </w:r>
      <w:r w:rsidRPr="00923CC2">
        <w:rPr>
          <w:rFonts w:ascii="Arial" w:hAnsi="Arial" w:cs="Arial"/>
          <w:b/>
          <w:bCs/>
          <w:color w:val="auto"/>
        </w:rPr>
        <w:t xml:space="preserve"> October 2024 at 13.30 pm</w:t>
      </w:r>
      <w:r w:rsidRPr="00923CC2">
        <w:rPr>
          <w:rFonts w:ascii="Arial" w:hAnsi="Arial" w:cs="Arial"/>
          <w:b/>
          <w:bCs/>
          <w:color w:val="auto"/>
        </w:rPr>
        <w:t xml:space="preserve"> </w:t>
      </w:r>
      <w:r w:rsidRPr="00923CC2">
        <w:rPr>
          <w:rFonts w:ascii="Arial" w:hAnsi="Arial" w:cs="Arial"/>
          <w:b/>
          <w:bCs/>
        </w:rPr>
        <w:t>at</w:t>
      </w:r>
    </w:p>
    <w:p w14:paraId="6FADD733" w14:textId="77777777" w:rsidR="0095314F" w:rsidRPr="00923CC2" w:rsidRDefault="0095314F" w:rsidP="0095314F">
      <w:pPr>
        <w:jc w:val="center"/>
        <w:rPr>
          <w:rFonts w:ascii="Arial" w:hAnsi="Arial" w:cs="Arial"/>
          <w:b/>
          <w:bCs/>
          <w:sz w:val="24"/>
          <w:szCs w:val="24"/>
        </w:rPr>
      </w:pPr>
      <w:r w:rsidRPr="00923CC2">
        <w:rPr>
          <w:rFonts w:ascii="Arial" w:hAnsi="Arial" w:cs="Arial"/>
          <w:b/>
          <w:bCs/>
          <w:sz w:val="24"/>
          <w:szCs w:val="24"/>
        </w:rPr>
        <w:t>Roman Catholic Cathedral of St John, Unthank Road, Norwich, NR2 2PA</w:t>
      </w:r>
    </w:p>
    <w:p w14:paraId="46A75732" w14:textId="77777777" w:rsidR="00507438" w:rsidRPr="00923CC2" w:rsidRDefault="00507438" w:rsidP="00507438">
      <w:pPr>
        <w:jc w:val="center"/>
        <w:rPr>
          <w:rFonts w:ascii="Arial" w:hAnsi="Arial" w:cs="Arial"/>
          <w:b/>
          <w:bCs/>
          <w:sz w:val="24"/>
          <w:szCs w:val="24"/>
        </w:rPr>
      </w:pPr>
    </w:p>
    <w:p w14:paraId="642ABE84" w14:textId="53C4FC91" w:rsidR="00507438" w:rsidRPr="00923CC2" w:rsidRDefault="00507438" w:rsidP="00B875F3">
      <w:pPr>
        <w:rPr>
          <w:rFonts w:ascii="Arial" w:hAnsi="Arial" w:cs="Arial"/>
          <w:sz w:val="24"/>
          <w:szCs w:val="24"/>
        </w:rPr>
      </w:pPr>
      <w:r w:rsidRPr="00923CC2">
        <w:rPr>
          <w:rFonts w:ascii="Arial" w:hAnsi="Arial" w:cs="Arial"/>
          <w:b/>
          <w:bCs/>
          <w:sz w:val="24"/>
          <w:szCs w:val="24"/>
        </w:rPr>
        <w:t xml:space="preserve">Present: </w:t>
      </w:r>
      <w:r w:rsidR="00DE60D8" w:rsidRPr="00923CC2">
        <w:rPr>
          <w:rFonts w:ascii="Arial" w:hAnsi="Arial" w:cs="Arial"/>
          <w:sz w:val="24"/>
          <w:szCs w:val="24"/>
        </w:rPr>
        <w:t>David Edleston,</w:t>
      </w:r>
      <w:r w:rsidR="00DE60D8" w:rsidRPr="00923CC2">
        <w:rPr>
          <w:rFonts w:ascii="Arial" w:hAnsi="Arial" w:cs="Arial"/>
          <w:b/>
          <w:bCs/>
          <w:sz w:val="24"/>
          <w:szCs w:val="24"/>
        </w:rPr>
        <w:t xml:space="preserve"> </w:t>
      </w:r>
      <w:r w:rsidR="00DE60D8" w:rsidRPr="00923CC2">
        <w:rPr>
          <w:rFonts w:ascii="Arial" w:hAnsi="Arial" w:cs="Arial"/>
          <w:sz w:val="24"/>
          <w:szCs w:val="24"/>
        </w:rPr>
        <w:t xml:space="preserve">Kate Knights, Amanda Rix, Eloise Limmer, Karolien </w:t>
      </w:r>
      <w:proofErr w:type="spellStart"/>
      <w:r w:rsidR="00DE60D8" w:rsidRPr="00923CC2">
        <w:rPr>
          <w:rFonts w:ascii="Arial" w:hAnsi="Arial" w:cs="Arial"/>
          <w:sz w:val="24"/>
          <w:szCs w:val="24"/>
        </w:rPr>
        <w:t>Yperman</w:t>
      </w:r>
      <w:proofErr w:type="spellEnd"/>
      <w:r w:rsidR="00DE60D8" w:rsidRPr="00923CC2">
        <w:rPr>
          <w:rFonts w:ascii="Arial" w:hAnsi="Arial" w:cs="Arial"/>
          <w:sz w:val="24"/>
          <w:szCs w:val="24"/>
        </w:rPr>
        <w:t>, Chris Pa</w:t>
      </w:r>
      <w:r w:rsidR="0095314F" w:rsidRPr="00923CC2">
        <w:rPr>
          <w:rFonts w:ascii="Arial" w:hAnsi="Arial" w:cs="Arial"/>
          <w:sz w:val="24"/>
          <w:szCs w:val="24"/>
        </w:rPr>
        <w:t>r</w:t>
      </w:r>
      <w:r w:rsidR="00DE60D8" w:rsidRPr="00923CC2">
        <w:rPr>
          <w:rFonts w:ascii="Arial" w:hAnsi="Arial" w:cs="Arial"/>
          <w:sz w:val="24"/>
          <w:szCs w:val="24"/>
        </w:rPr>
        <w:t xml:space="preserve">trick, Katie McAndrew, Kayleigh Judson, Neil Hewitt, </w:t>
      </w:r>
      <w:r w:rsidR="0095314F" w:rsidRPr="00923CC2">
        <w:rPr>
          <w:rFonts w:ascii="Arial" w:hAnsi="Arial" w:cs="Arial"/>
          <w:sz w:val="24"/>
          <w:szCs w:val="24"/>
        </w:rPr>
        <w:t>Prue Smith</w:t>
      </w:r>
      <w:r w:rsidR="0095314F" w:rsidRPr="00923CC2">
        <w:rPr>
          <w:rFonts w:ascii="Arial" w:hAnsi="Arial" w:cs="Arial"/>
          <w:sz w:val="24"/>
          <w:szCs w:val="24"/>
        </w:rPr>
        <w:t xml:space="preserve">, </w:t>
      </w:r>
      <w:r w:rsidR="0095314F" w:rsidRPr="00923CC2">
        <w:rPr>
          <w:rFonts w:ascii="Arial" w:hAnsi="Arial" w:cs="Arial"/>
          <w:sz w:val="24"/>
          <w:szCs w:val="24"/>
        </w:rPr>
        <w:t>Stephen Boniface</w:t>
      </w:r>
      <w:r w:rsidR="0095314F" w:rsidRPr="00923CC2">
        <w:rPr>
          <w:rFonts w:ascii="Arial" w:hAnsi="Arial" w:cs="Arial"/>
          <w:sz w:val="24"/>
          <w:szCs w:val="24"/>
        </w:rPr>
        <w:t>, Oliver Coulson, Nicholas Jackson, Michael Garber, Chris Betts, Hannah Parks, Jane Forder, Charlotte Dunne, Rowenna Malone, Joe Cushion, Rowan Easter, Liz Warden, Thomas Pierce, Rowland Clasby, Elizabeth Martin, Peter Haye</w:t>
      </w:r>
      <w:r w:rsidR="00B875F3" w:rsidRPr="00923CC2">
        <w:rPr>
          <w:rFonts w:ascii="Arial" w:hAnsi="Arial" w:cs="Arial"/>
          <w:sz w:val="24"/>
          <w:szCs w:val="24"/>
        </w:rPr>
        <w:t>, Emma Sharp</w:t>
      </w:r>
      <w:r w:rsidR="0061088E" w:rsidRPr="00923CC2">
        <w:rPr>
          <w:rFonts w:ascii="Arial" w:hAnsi="Arial" w:cs="Arial"/>
          <w:sz w:val="24"/>
          <w:szCs w:val="24"/>
        </w:rPr>
        <w:t>, Michael Knights</w:t>
      </w:r>
      <w:r w:rsidR="00B875F3" w:rsidRPr="00923CC2">
        <w:rPr>
          <w:rFonts w:ascii="Arial" w:hAnsi="Arial" w:cs="Arial"/>
          <w:sz w:val="24"/>
          <w:szCs w:val="24"/>
        </w:rPr>
        <w:t>.</w:t>
      </w:r>
    </w:p>
    <w:p w14:paraId="44F0FDB6" w14:textId="55261DB0" w:rsidR="00DE60D8" w:rsidRPr="00923CC2" w:rsidRDefault="00DE60D8" w:rsidP="00507438">
      <w:pPr>
        <w:rPr>
          <w:rFonts w:ascii="Arial" w:hAnsi="Arial" w:cs="Arial"/>
          <w:sz w:val="24"/>
          <w:szCs w:val="24"/>
        </w:rPr>
      </w:pPr>
      <w:r w:rsidRPr="00923CC2">
        <w:rPr>
          <w:rFonts w:ascii="Arial" w:hAnsi="Arial" w:cs="Arial"/>
          <w:sz w:val="24"/>
          <w:szCs w:val="24"/>
        </w:rPr>
        <w:t>The meeting was chaired by Emma Sharp.</w:t>
      </w:r>
    </w:p>
    <w:p w14:paraId="1B3A8771" w14:textId="6118BE1E" w:rsidR="00E820B7" w:rsidRPr="00923CC2" w:rsidRDefault="00DE60D8" w:rsidP="00577EE7">
      <w:pPr>
        <w:pStyle w:val="ListParagraph"/>
        <w:numPr>
          <w:ilvl w:val="0"/>
          <w:numId w:val="1"/>
        </w:numPr>
        <w:rPr>
          <w:rFonts w:ascii="Arial" w:hAnsi="Arial" w:cs="Arial"/>
          <w:b/>
          <w:bCs/>
          <w:sz w:val="24"/>
          <w:szCs w:val="24"/>
        </w:rPr>
      </w:pPr>
      <w:r w:rsidRPr="00923CC2">
        <w:rPr>
          <w:rFonts w:ascii="Arial" w:hAnsi="Arial" w:cs="Arial"/>
          <w:b/>
          <w:bCs/>
          <w:sz w:val="24"/>
          <w:szCs w:val="24"/>
        </w:rPr>
        <w:t>Apologies:</w:t>
      </w:r>
      <w:r w:rsidRPr="00923CC2">
        <w:rPr>
          <w:rFonts w:ascii="Arial" w:hAnsi="Arial" w:cs="Arial"/>
          <w:sz w:val="24"/>
          <w:szCs w:val="24"/>
        </w:rPr>
        <w:t xml:space="preserve"> </w:t>
      </w:r>
      <w:proofErr w:type="spellStart"/>
      <w:r w:rsidR="0095314F" w:rsidRPr="00923CC2">
        <w:rPr>
          <w:rFonts w:ascii="Arial" w:hAnsi="Arial" w:cs="Arial"/>
          <w:sz w:val="24"/>
          <w:szCs w:val="24"/>
        </w:rPr>
        <w:t>Eilíse</w:t>
      </w:r>
      <w:proofErr w:type="spellEnd"/>
      <w:r w:rsidR="0095314F" w:rsidRPr="00923CC2">
        <w:rPr>
          <w:rFonts w:ascii="Arial" w:hAnsi="Arial" w:cs="Arial"/>
          <w:sz w:val="24"/>
          <w:szCs w:val="24"/>
        </w:rPr>
        <w:t xml:space="preserve"> McGuane</w:t>
      </w:r>
      <w:r w:rsidR="0095314F" w:rsidRPr="00923CC2">
        <w:rPr>
          <w:rFonts w:ascii="Arial" w:hAnsi="Arial" w:cs="Arial"/>
          <w:sz w:val="24"/>
          <w:szCs w:val="24"/>
        </w:rPr>
        <w:t xml:space="preserve">, </w:t>
      </w:r>
      <w:r w:rsidR="00B875F3" w:rsidRPr="00923CC2">
        <w:rPr>
          <w:rFonts w:ascii="Arial" w:hAnsi="Arial" w:cs="Arial"/>
          <w:sz w:val="24"/>
          <w:szCs w:val="24"/>
        </w:rPr>
        <w:t xml:space="preserve">Roger France, Maria Kitts, </w:t>
      </w:r>
      <w:r w:rsidRPr="00923CC2">
        <w:rPr>
          <w:rFonts w:ascii="Arial" w:hAnsi="Arial" w:cs="Arial"/>
          <w:sz w:val="24"/>
          <w:szCs w:val="24"/>
        </w:rPr>
        <w:t xml:space="preserve">Bob Kindred, Phil Godwin, </w:t>
      </w:r>
      <w:r w:rsidR="00B875F3" w:rsidRPr="00923CC2">
        <w:rPr>
          <w:rFonts w:ascii="Arial" w:hAnsi="Arial" w:cs="Arial"/>
          <w:sz w:val="24"/>
          <w:szCs w:val="24"/>
        </w:rPr>
        <w:t xml:space="preserve">Sarah Woodcock, Andrew Murray. </w:t>
      </w:r>
    </w:p>
    <w:p w14:paraId="10C705D9" w14:textId="77777777" w:rsidR="00B875F3" w:rsidRPr="00923CC2" w:rsidRDefault="00B875F3" w:rsidP="00B875F3">
      <w:pPr>
        <w:pStyle w:val="ListParagraph"/>
        <w:rPr>
          <w:rFonts w:ascii="Arial" w:hAnsi="Arial" w:cs="Arial"/>
          <w:b/>
          <w:bCs/>
          <w:sz w:val="24"/>
          <w:szCs w:val="24"/>
        </w:rPr>
      </w:pPr>
    </w:p>
    <w:p w14:paraId="6DB3FD48" w14:textId="45D0396A" w:rsidR="00B07137" w:rsidRPr="00923CC2" w:rsidRDefault="00B07137" w:rsidP="00B07137">
      <w:pPr>
        <w:pStyle w:val="ListParagraph"/>
        <w:numPr>
          <w:ilvl w:val="0"/>
          <w:numId w:val="1"/>
        </w:numPr>
        <w:rPr>
          <w:rFonts w:ascii="Arial" w:hAnsi="Arial" w:cs="Arial"/>
          <w:b/>
          <w:bCs/>
          <w:sz w:val="24"/>
          <w:szCs w:val="24"/>
        </w:rPr>
      </w:pPr>
      <w:r w:rsidRPr="00923CC2">
        <w:rPr>
          <w:rFonts w:ascii="Arial" w:hAnsi="Arial" w:cs="Arial"/>
          <w:b/>
          <w:bCs/>
          <w:sz w:val="24"/>
          <w:szCs w:val="24"/>
        </w:rPr>
        <w:t>Minutes of the last meeting (1</w:t>
      </w:r>
      <w:r w:rsidR="00B875F3" w:rsidRPr="00923CC2">
        <w:rPr>
          <w:rFonts w:ascii="Arial" w:hAnsi="Arial" w:cs="Arial"/>
          <w:b/>
          <w:bCs/>
          <w:sz w:val="24"/>
          <w:szCs w:val="24"/>
        </w:rPr>
        <w:t>8</w:t>
      </w:r>
      <w:r w:rsidRPr="00923CC2">
        <w:rPr>
          <w:rFonts w:ascii="Arial" w:hAnsi="Arial" w:cs="Arial"/>
          <w:b/>
          <w:bCs/>
          <w:sz w:val="24"/>
          <w:szCs w:val="24"/>
        </w:rPr>
        <w:t>.10.202</w:t>
      </w:r>
      <w:r w:rsidR="00B875F3" w:rsidRPr="00923CC2">
        <w:rPr>
          <w:rFonts w:ascii="Arial" w:hAnsi="Arial" w:cs="Arial"/>
          <w:b/>
          <w:bCs/>
          <w:sz w:val="24"/>
          <w:szCs w:val="24"/>
        </w:rPr>
        <w:t>3</w:t>
      </w:r>
      <w:r w:rsidRPr="00923CC2">
        <w:rPr>
          <w:rFonts w:ascii="Arial" w:hAnsi="Arial" w:cs="Arial"/>
          <w:b/>
          <w:bCs/>
          <w:sz w:val="24"/>
          <w:szCs w:val="24"/>
        </w:rPr>
        <w:t xml:space="preserve">): </w:t>
      </w:r>
      <w:r w:rsidRPr="00923CC2">
        <w:rPr>
          <w:rFonts w:ascii="Arial" w:hAnsi="Arial" w:cs="Arial"/>
          <w:sz w:val="24"/>
          <w:szCs w:val="24"/>
        </w:rPr>
        <w:t>Approved by the meeting with no amendments or matters arising</w:t>
      </w:r>
    </w:p>
    <w:p w14:paraId="420805D2" w14:textId="77777777" w:rsidR="00B07137" w:rsidRPr="00923CC2" w:rsidRDefault="00B07137" w:rsidP="00B07137">
      <w:pPr>
        <w:pStyle w:val="ListParagraph"/>
        <w:rPr>
          <w:rFonts w:ascii="Arial" w:hAnsi="Arial" w:cs="Arial"/>
          <w:b/>
          <w:bCs/>
          <w:sz w:val="24"/>
          <w:szCs w:val="24"/>
        </w:rPr>
      </w:pPr>
    </w:p>
    <w:p w14:paraId="183EF349" w14:textId="2B75DB5F" w:rsidR="00B07137" w:rsidRPr="00923CC2" w:rsidRDefault="00B07137" w:rsidP="00B07137">
      <w:pPr>
        <w:pStyle w:val="ListParagraph"/>
        <w:numPr>
          <w:ilvl w:val="0"/>
          <w:numId w:val="1"/>
        </w:numPr>
        <w:rPr>
          <w:rFonts w:ascii="Arial" w:hAnsi="Arial" w:cs="Arial"/>
          <w:b/>
          <w:bCs/>
          <w:sz w:val="24"/>
          <w:szCs w:val="24"/>
        </w:rPr>
      </w:pPr>
      <w:r w:rsidRPr="00923CC2">
        <w:rPr>
          <w:rFonts w:ascii="Arial" w:hAnsi="Arial" w:cs="Arial"/>
          <w:b/>
          <w:bCs/>
          <w:sz w:val="24"/>
          <w:szCs w:val="24"/>
        </w:rPr>
        <w:t xml:space="preserve">Branch Activity Report: </w:t>
      </w:r>
      <w:r w:rsidRPr="00923CC2">
        <w:rPr>
          <w:rFonts w:ascii="Arial" w:hAnsi="Arial" w:cs="Arial"/>
          <w:sz w:val="24"/>
          <w:szCs w:val="24"/>
        </w:rPr>
        <w:t>ES outlined the activities of the branch during the year</w:t>
      </w:r>
    </w:p>
    <w:p w14:paraId="307B528D" w14:textId="77777777" w:rsidR="00B875F3" w:rsidRPr="00923CC2" w:rsidRDefault="00B875F3" w:rsidP="00B875F3">
      <w:pPr>
        <w:rPr>
          <w:rFonts w:ascii="Arial" w:hAnsi="Arial" w:cs="Arial"/>
          <w:b/>
          <w:bCs/>
          <w:i/>
          <w:iCs/>
          <w:sz w:val="24"/>
          <w:szCs w:val="24"/>
        </w:rPr>
      </w:pPr>
    </w:p>
    <w:p w14:paraId="630E7F46" w14:textId="3194B1F2" w:rsidR="00B875F3" w:rsidRPr="00923CC2" w:rsidRDefault="00B875F3" w:rsidP="0061088E">
      <w:pPr>
        <w:ind w:firstLine="360"/>
        <w:rPr>
          <w:rFonts w:ascii="Arial" w:hAnsi="Arial" w:cs="Arial"/>
          <w:b/>
          <w:bCs/>
          <w:i/>
          <w:iCs/>
          <w:sz w:val="24"/>
          <w:szCs w:val="24"/>
        </w:rPr>
      </w:pPr>
      <w:r w:rsidRPr="00923CC2">
        <w:rPr>
          <w:rFonts w:ascii="Arial" w:hAnsi="Arial" w:cs="Arial"/>
          <w:b/>
          <w:bCs/>
          <w:i/>
          <w:iCs/>
          <w:sz w:val="24"/>
          <w:szCs w:val="24"/>
        </w:rPr>
        <w:t>Branch Committee</w:t>
      </w:r>
    </w:p>
    <w:p w14:paraId="3E35952B" w14:textId="77777777" w:rsidR="00B875F3" w:rsidRPr="00923CC2" w:rsidRDefault="00B875F3" w:rsidP="0061088E">
      <w:pPr>
        <w:ind w:left="360"/>
        <w:rPr>
          <w:rFonts w:ascii="Arial" w:hAnsi="Arial" w:cs="Arial"/>
          <w:sz w:val="24"/>
          <w:szCs w:val="24"/>
        </w:rPr>
      </w:pPr>
      <w:r w:rsidRPr="00923CC2">
        <w:rPr>
          <w:rFonts w:ascii="Arial" w:hAnsi="Arial" w:cs="Arial"/>
          <w:sz w:val="24"/>
          <w:szCs w:val="24"/>
        </w:rPr>
        <w:t xml:space="preserve">The Branch Committee met four times in December 2023 (Cambridge), March (virtually), June (Duxford) and September 2024 (virtually). Branch committee meetings for the next year will be set at the 4 December 2024 committee meeting. </w:t>
      </w:r>
    </w:p>
    <w:p w14:paraId="28A877C7" w14:textId="77777777" w:rsidR="00B875F3" w:rsidRPr="00923CC2" w:rsidRDefault="00B875F3" w:rsidP="0061088E">
      <w:pPr>
        <w:ind w:left="360"/>
        <w:rPr>
          <w:rFonts w:ascii="Arial" w:hAnsi="Arial" w:cs="Arial"/>
          <w:sz w:val="24"/>
          <w:szCs w:val="24"/>
        </w:rPr>
      </w:pPr>
      <w:r w:rsidRPr="00923CC2">
        <w:rPr>
          <w:rFonts w:ascii="Arial" w:hAnsi="Arial" w:cs="Arial"/>
          <w:sz w:val="24"/>
          <w:szCs w:val="24"/>
        </w:rPr>
        <w:t xml:space="preserve">The branch was represented at Branch Connection Days, Council, and the Annual School. </w:t>
      </w:r>
    </w:p>
    <w:p w14:paraId="5FB74903" w14:textId="77777777" w:rsidR="00B875F3" w:rsidRPr="00923CC2" w:rsidRDefault="00B875F3" w:rsidP="0061088E">
      <w:pPr>
        <w:ind w:firstLine="360"/>
        <w:rPr>
          <w:rFonts w:ascii="Arial" w:hAnsi="Arial" w:cs="Arial"/>
          <w:b/>
          <w:bCs/>
          <w:i/>
          <w:iCs/>
          <w:sz w:val="24"/>
          <w:szCs w:val="24"/>
        </w:rPr>
      </w:pPr>
      <w:r w:rsidRPr="00923CC2">
        <w:rPr>
          <w:rFonts w:ascii="Arial" w:hAnsi="Arial" w:cs="Arial"/>
          <w:b/>
          <w:bCs/>
          <w:i/>
          <w:iCs/>
          <w:sz w:val="24"/>
          <w:szCs w:val="24"/>
        </w:rPr>
        <w:t>Membership</w:t>
      </w:r>
    </w:p>
    <w:p w14:paraId="1578D887" w14:textId="77777777" w:rsidR="00B875F3" w:rsidRPr="00923CC2" w:rsidRDefault="00B875F3" w:rsidP="0061088E">
      <w:pPr>
        <w:ind w:left="360"/>
        <w:rPr>
          <w:rFonts w:ascii="Arial" w:hAnsi="Arial" w:cs="Arial"/>
          <w:sz w:val="24"/>
          <w:szCs w:val="24"/>
        </w:rPr>
      </w:pPr>
      <w:r w:rsidRPr="00923CC2">
        <w:rPr>
          <w:rFonts w:ascii="Arial" w:hAnsi="Arial" w:cs="Arial"/>
          <w:sz w:val="24"/>
          <w:szCs w:val="24"/>
        </w:rPr>
        <w:lastRenderedPageBreak/>
        <w:t xml:space="preserve">Membership: Membership as at 9 October 2024 shows a slight decrease from 2023. Numbers are as follows (last year in brackets): </w:t>
      </w:r>
    </w:p>
    <w:p w14:paraId="58175DC0" w14:textId="77777777" w:rsidR="00B875F3" w:rsidRPr="00923CC2" w:rsidRDefault="00B875F3" w:rsidP="0061088E">
      <w:pPr>
        <w:ind w:firstLine="360"/>
        <w:rPr>
          <w:rFonts w:ascii="Arial" w:hAnsi="Arial" w:cs="Arial"/>
          <w:sz w:val="24"/>
          <w:szCs w:val="24"/>
        </w:rPr>
      </w:pPr>
      <w:r w:rsidRPr="00923CC2">
        <w:rPr>
          <w:rFonts w:ascii="Arial" w:hAnsi="Arial" w:cs="Arial"/>
          <w:sz w:val="24"/>
          <w:szCs w:val="24"/>
        </w:rPr>
        <w:t xml:space="preserve">Total membership is 223 (232), comprising of </w:t>
      </w:r>
    </w:p>
    <w:p w14:paraId="13747D1F" w14:textId="77777777" w:rsidR="00B875F3" w:rsidRPr="00923CC2" w:rsidRDefault="00B875F3" w:rsidP="00B875F3">
      <w:pPr>
        <w:pStyle w:val="ListParagraph"/>
        <w:numPr>
          <w:ilvl w:val="0"/>
          <w:numId w:val="2"/>
        </w:numPr>
        <w:spacing w:after="0" w:line="240" w:lineRule="auto"/>
        <w:contextualSpacing w:val="0"/>
        <w:rPr>
          <w:rFonts w:ascii="Arial" w:hAnsi="Arial" w:cs="Arial"/>
          <w:sz w:val="24"/>
          <w:szCs w:val="24"/>
        </w:rPr>
      </w:pPr>
      <w:r w:rsidRPr="00923CC2">
        <w:rPr>
          <w:rFonts w:ascii="Arial" w:hAnsi="Arial" w:cs="Arial"/>
          <w:sz w:val="24"/>
          <w:szCs w:val="24"/>
        </w:rPr>
        <w:t xml:space="preserve">128 (130) Full members, </w:t>
      </w:r>
    </w:p>
    <w:p w14:paraId="76F0D717" w14:textId="77777777" w:rsidR="00B875F3" w:rsidRPr="00923CC2" w:rsidRDefault="00B875F3" w:rsidP="00B875F3">
      <w:pPr>
        <w:pStyle w:val="ListParagraph"/>
        <w:numPr>
          <w:ilvl w:val="0"/>
          <w:numId w:val="2"/>
        </w:numPr>
        <w:spacing w:after="0" w:line="240" w:lineRule="auto"/>
        <w:contextualSpacing w:val="0"/>
        <w:rPr>
          <w:rFonts w:ascii="Arial" w:hAnsi="Arial" w:cs="Arial"/>
          <w:sz w:val="24"/>
          <w:szCs w:val="24"/>
        </w:rPr>
      </w:pPr>
      <w:r w:rsidRPr="00923CC2">
        <w:rPr>
          <w:rFonts w:ascii="Arial" w:hAnsi="Arial" w:cs="Arial"/>
          <w:sz w:val="24"/>
          <w:szCs w:val="24"/>
        </w:rPr>
        <w:t xml:space="preserve">2 (2) Associates, </w:t>
      </w:r>
    </w:p>
    <w:p w14:paraId="10787C7A" w14:textId="77777777" w:rsidR="00B875F3" w:rsidRPr="00923CC2" w:rsidRDefault="00B875F3" w:rsidP="00B875F3">
      <w:pPr>
        <w:pStyle w:val="ListParagraph"/>
        <w:numPr>
          <w:ilvl w:val="0"/>
          <w:numId w:val="2"/>
        </w:numPr>
        <w:spacing w:after="0" w:line="240" w:lineRule="auto"/>
        <w:contextualSpacing w:val="0"/>
        <w:rPr>
          <w:rFonts w:ascii="Arial" w:hAnsi="Arial" w:cs="Arial"/>
          <w:sz w:val="24"/>
          <w:szCs w:val="24"/>
        </w:rPr>
      </w:pPr>
      <w:r w:rsidRPr="00923CC2">
        <w:rPr>
          <w:rFonts w:ascii="Arial" w:hAnsi="Arial" w:cs="Arial"/>
          <w:sz w:val="24"/>
          <w:szCs w:val="24"/>
        </w:rPr>
        <w:t xml:space="preserve">12 (5) Affiliates and </w:t>
      </w:r>
    </w:p>
    <w:p w14:paraId="794C162E" w14:textId="77777777" w:rsidR="00B875F3" w:rsidRPr="00923CC2" w:rsidRDefault="00B875F3" w:rsidP="00B875F3">
      <w:pPr>
        <w:pStyle w:val="ListParagraph"/>
        <w:numPr>
          <w:ilvl w:val="0"/>
          <w:numId w:val="2"/>
        </w:numPr>
        <w:spacing w:after="0" w:line="240" w:lineRule="auto"/>
        <w:contextualSpacing w:val="0"/>
        <w:rPr>
          <w:rFonts w:ascii="Arial" w:hAnsi="Arial" w:cs="Arial"/>
          <w:sz w:val="24"/>
          <w:szCs w:val="24"/>
        </w:rPr>
      </w:pPr>
      <w:r w:rsidRPr="00923CC2">
        <w:rPr>
          <w:rFonts w:ascii="Arial" w:hAnsi="Arial" w:cs="Arial"/>
          <w:sz w:val="24"/>
          <w:szCs w:val="24"/>
        </w:rPr>
        <w:t xml:space="preserve">81 (95) Supporters. </w:t>
      </w:r>
    </w:p>
    <w:p w14:paraId="76FBD5F3" w14:textId="77777777" w:rsidR="00B875F3" w:rsidRPr="00923CC2" w:rsidRDefault="00B875F3" w:rsidP="00B875F3">
      <w:pPr>
        <w:rPr>
          <w:rFonts w:ascii="Arial" w:hAnsi="Arial" w:cs="Arial"/>
          <w:sz w:val="24"/>
          <w:szCs w:val="24"/>
        </w:rPr>
      </w:pPr>
    </w:p>
    <w:p w14:paraId="364BB334" w14:textId="12052B80" w:rsidR="00B875F3" w:rsidRPr="00923CC2" w:rsidRDefault="00B875F3" w:rsidP="0061088E">
      <w:pPr>
        <w:ind w:left="360"/>
        <w:rPr>
          <w:rFonts w:ascii="Arial" w:hAnsi="Arial" w:cs="Arial"/>
          <w:sz w:val="24"/>
          <w:szCs w:val="24"/>
        </w:rPr>
      </w:pPr>
      <w:r w:rsidRPr="00923CC2">
        <w:rPr>
          <w:rFonts w:ascii="Arial" w:hAnsi="Arial" w:cs="Arial"/>
          <w:sz w:val="24"/>
          <w:szCs w:val="24"/>
        </w:rPr>
        <w:t xml:space="preserve">There are 2 members with un-paid subscriptions; please keep your contact details are up to date to ensure timely collection of subscriptions and inclusion on information circulation lists. This can be done online or via email at </w:t>
      </w:r>
      <w:hyperlink r:id="rId6" w:history="1">
        <w:r w:rsidRPr="00923CC2">
          <w:rPr>
            <w:rStyle w:val="Hyperlink"/>
            <w:rFonts w:ascii="Arial" w:hAnsi="Arial" w:cs="Arial"/>
            <w:sz w:val="24"/>
            <w:szCs w:val="24"/>
          </w:rPr>
          <w:t>membershipservices@ihbc.org.uk</w:t>
        </w:r>
      </w:hyperlink>
      <w:r w:rsidRPr="00923CC2">
        <w:rPr>
          <w:rFonts w:ascii="Arial" w:hAnsi="Arial" w:cs="Arial"/>
          <w:sz w:val="24"/>
          <w:szCs w:val="24"/>
        </w:rPr>
        <w:t>.  </w:t>
      </w:r>
      <w:r w:rsidRPr="00923CC2">
        <w:rPr>
          <w:rFonts w:ascii="Arial" w:hAnsi="Arial" w:cs="Arial"/>
          <w:sz w:val="24"/>
          <w:szCs w:val="24"/>
        </w:rPr>
        <w:t>If you have any queries about whether or not you have paid</w:t>
      </w:r>
      <w:r w:rsidR="00923CC2" w:rsidRPr="00923CC2">
        <w:rPr>
          <w:rFonts w:ascii="Arial" w:hAnsi="Arial" w:cs="Arial"/>
          <w:sz w:val="24"/>
          <w:szCs w:val="24"/>
        </w:rPr>
        <w:t>,</w:t>
      </w:r>
      <w:r w:rsidRPr="00923CC2">
        <w:rPr>
          <w:rFonts w:ascii="Arial" w:hAnsi="Arial" w:cs="Arial"/>
          <w:sz w:val="24"/>
          <w:szCs w:val="24"/>
        </w:rPr>
        <w:t xml:space="preserve"> please contact us and we can check for you. </w:t>
      </w:r>
    </w:p>
    <w:p w14:paraId="133AFABF" w14:textId="77777777" w:rsidR="00B875F3" w:rsidRPr="00923CC2" w:rsidRDefault="00B875F3" w:rsidP="0061088E">
      <w:pPr>
        <w:ind w:firstLine="360"/>
        <w:rPr>
          <w:rFonts w:ascii="Arial" w:hAnsi="Arial" w:cs="Arial"/>
          <w:b/>
          <w:bCs/>
          <w:i/>
          <w:iCs/>
          <w:sz w:val="24"/>
          <w:szCs w:val="24"/>
        </w:rPr>
      </w:pPr>
      <w:r w:rsidRPr="00923CC2">
        <w:rPr>
          <w:rFonts w:ascii="Arial" w:hAnsi="Arial" w:cs="Arial"/>
          <w:b/>
          <w:bCs/>
          <w:i/>
          <w:iCs/>
          <w:sz w:val="24"/>
          <w:szCs w:val="24"/>
        </w:rPr>
        <w:t>Finances</w:t>
      </w:r>
    </w:p>
    <w:p w14:paraId="58B23532" w14:textId="77777777" w:rsidR="00B875F3" w:rsidRPr="00923CC2" w:rsidRDefault="00B875F3" w:rsidP="00923CC2">
      <w:pPr>
        <w:ind w:left="360"/>
        <w:rPr>
          <w:rFonts w:ascii="Arial" w:hAnsi="Arial" w:cs="Arial"/>
          <w:i/>
          <w:iCs/>
          <w:sz w:val="24"/>
          <w:szCs w:val="24"/>
        </w:rPr>
      </w:pPr>
      <w:r w:rsidRPr="00923CC2">
        <w:rPr>
          <w:rFonts w:ascii="Arial" w:hAnsi="Arial" w:cs="Arial"/>
          <w:sz w:val="24"/>
          <w:szCs w:val="24"/>
        </w:rPr>
        <w:t>The Branch is in a good financial position with an end of year balance of £2,804.37.</w:t>
      </w:r>
      <w:r w:rsidRPr="00923CC2">
        <w:rPr>
          <w:rFonts w:ascii="Arial" w:hAnsi="Arial" w:cs="Arial"/>
          <w:i/>
          <w:iCs/>
          <w:sz w:val="24"/>
          <w:szCs w:val="24"/>
        </w:rPr>
        <w:t xml:space="preserve"> </w:t>
      </w:r>
    </w:p>
    <w:p w14:paraId="38C3D38F" w14:textId="77777777" w:rsidR="00B875F3" w:rsidRPr="00923CC2" w:rsidRDefault="00B875F3" w:rsidP="0061088E">
      <w:pPr>
        <w:ind w:firstLine="360"/>
        <w:rPr>
          <w:rFonts w:ascii="Arial" w:hAnsi="Arial" w:cs="Arial"/>
          <w:b/>
          <w:bCs/>
          <w:i/>
          <w:iCs/>
          <w:sz w:val="24"/>
          <w:szCs w:val="24"/>
        </w:rPr>
      </w:pPr>
      <w:r w:rsidRPr="00923CC2">
        <w:rPr>
          <w:rFonts w:ascii="Arial" w:hAnsi="Arial" w:cs="Arial"/>
          <w:b/>
          <w:bCs/>
          <w:i/>
          <w:iCs/>
          <w:sz w:val="24"/>
          <w:szCs w:val="24"/>
        </w:rPr>
        <w:t>CPD and Events</w:t>
      </w:r>
    </w:p>
    <w:p w14:paraId="4B97E81F" w14:textId="77777777" w:rsidR="00B875F3" w:rsidRPr="00923CC2" w:rsidRDefault="00B875F3" w:rsidP="0061088E">
      <w:pPr>
        <w:ind w:left="360"/>
        <w:rPr>
          <w:rFonts w:ascii="Arial" w:hAnsi="Arial" w:cs="Arial"/>
          <w:sz w:val="24"/>
          <w:szCs w:val="24"/>
        </w:rPr>
      </w:pPr>
      <w:r w:rsidRPr="00923CC2">
        <w:rPr>
          <w:rFonts w:ascii="Arial" w:hAnsi="Arial" w:cs="Arial"/>
          <w:sz w:val="24"/>
          <w:szCs w:val="24"/>
        </w:rPr>
        <w:t xml:space="preserve">The 2023 AGM and Training Day was held on 19 October at The Maltings in Ely.  Dr Charles </w:t>
      </w:r>
      <w:proofErr w:type="spellStart"/>
      <w:r w:rsidRPr="00923CC2">
        <w:rPr>
          <w:rFonts w:ascii="Arial" w:hAnsi="Arial" w:cs="Arial"/>
          <w:sz w:val="24"/>
          <w:szCs w:val="24"/>
        </w:rPr>
        <w:t>Mynors</w:t>
      </w:r>
      <w:proofErr w:type="spellEnd"/>
      <w:r w:rsidRPr="00923CC2">
        <w:rPr>
          <w:rFonts w:ascii="Arial" w:hAnsi="Arial" w:cs="Arial"/>
          <w:sz w:val="24"/>
          <w:szCs w:val="24"/>
        </w:rPr>
        <w:t xml:space="preserve"> delivered the training on 'Listed Buildings and Curtilage', which was highly informative and very useful, with considerable discussion on what can often be a complex subject.  We had very positive feedback on the training and the event was well attended.  </w:t>
      </w:r>
    </w:p>
    <w:p w14:paraId="1DB0B891" w14:textId="484D1268" w:rsidR="00B875F3" w:rsidRPr="00923CC2" w:rsidRDefault="00B875F3" w:rsidP="0061088E">
      <w:pPr>
        <w:ind w:left="360"/>
        <w:rPr>
          <w:rFonts w:ascii="Arial" w:hAnsi="Arial" w:cs="Arial"/>
          <w:sz w:val="24"/>
          <w:szCs w:val="24"/>
        </w:rPr>
      </w:pPr>
      <w:r w:rsidRPr="00923CC2">
        <w:rPr>
          <w:rFonts w:ascii="Arial" w:hAnsi="Arial" w:cs="Arial"/>
          <w:sz w:val="24"/>
          <w:szCs w:val="24"/>
        </w:rPr>
        <w:t xml:space="preserve">After the training, a short presentation was given by Mike Brown, IHBC President and Lone Le Vay, IHBC Vice Chair on the Institute's ongoing consultation with IHBC members on proposals to petition for a Royal Charter.  </w:t>
      </w:r>
      <w:r w:rsidRPr="00923CC2">
        <w:rPr>
          <w:rFonts w:ascii="Arial" w:hAnsi="Arial" w:cs="Arial"/>
          <w:sz w:val="24"/>
          <w:szCs w:val="24"/>
        </w:rPr>
        <w:t>It was suggested that if there are any queries about chartership</w:t>
      </w:r>
      <w:r w:rsidR="00923CC2">
        <w:rPr>
          <w:rFonts w:ascii="Arial" w:hAnsi="Arial" w:cs="Arial"/>
          <w:sz w:val="24"/>
          <w:szCs w:val="24"/>
        </w:rPr>
        <w:t>,</w:t>
      </w:r>
      <w:r w:rsidRPr="00923CC2">
        <w:rPr>
          <w:rFonts w:ascii="Arial" w:hAnsi="Arial" w:cs="Arial"/>
          <w:sz w:val="24"/>
          <w:szCs w:val="24"/>
        </w:rPr>
        <w:t xml:space="preserve"> members should contact Mike Brown at Head Office directly. </w:t>
      </w:r>
    </w:p>
    <w:p w14:paraId="1FA55B35" w14:textId="77777777" w:rsidR="00B875F3" w:rsidRPr="00923CC2" w:rsidRDefault="00B875F3" w:rsidP="0061088E">
      <w:pPr>
        <w:ind w:left="360"/>
        <w:rPr>
          <w:rFonts w:ascii="Arial" w:hAnsi="Arial" w:cs="Arial"/>
          <w:sz w:val="24"/>
          <w:szCs w:val="24"/>
        </w:rPr>
      </w:pPr>
      <w:r w:rsidRPr="00923CC2">
        <w:rPr>
          <w:rFonts w:ascii="Arial" w:hAnsi="Arial" w:cs="Arial"/>
          <w:sz w:val="24"/>
          <w:szCs w:val="24"/>
        </w:rPr>
        <w:t>The Branch was represented at County Conservation Officers Forums across the region, providing Branch updates to members.</w:t>
      </w:r>
    </w:p>
    <w:p w14:paraId="58C6A7C5" w14:textId="77777777" w:rsidR="00B875F3" w:rsidRPr="00923CC2" w:rsidRDefault="00B875F3" w:rsidP="0061088E">
      <w:pPr>
        <w:ind w:firstLine="360"/>
        <w:rPr>
          <w:rFonts w:ascii="Arial" w:hAnsi="Arial" w:cs="Arial"/>
          <w:b/>
          <w:bCs/>
          <w:i/>
          <w:iCs/>
          <w:sz w:val="24"/>
          <w:szCs w:val="24"/>
        </w:rPr>
      </w:pPr>
      <w:r w:rsidRPr="00923CC2">
        <w:rPr>
          <w:rFonts w:ascii="Arial" w:hAnsi="Arial" w:cs="Arial"/>
          <w:b/>
          <w:bCs/>
          <w:i/>
          <w:iCs/>
          <w:sz w:val="24"/>
          <w:szCs w:val="24"/>
        </w:rPr>
        <w:t>Newsletter, and social media</w:t>
      </w:r>
    </w:p>
    <w:p w14:paraId="581F1B57" w14:textId="77777777" w:rsidR="00B875F3" w:rsidRPr="00923CC2" w:rsidRDefault="00B875F3" w:rsidP="0061088E">
      <w:pPr>
        <w:ind w:firstLine="360"/>
        <w:rPr>
          <w:rFonts w:ascii="Arial" w:hAnsi="Arial" w:cs="Arial"/>
          <w:sz w:val="24"/>
          <w:szCs w:val="24"/>
        </w:rPr>
      </w:pPr>
      <w:r w:rsidRPr="00923CC2">
        <w:rPr>
          <w:rFonts w:ascii="Arial" w:hAnsi="Arial" w:cs="Arial"/>
          <w:sz w:val="24"/>
          <w:szCs w:val="24"/>
        </w:rPr>
        <w:t>It is hoped a newsletter should be circulated shortly.</w:t>
      </w:r>
    </w:p>
    <w:p w14:paraId="2C007D75" w14:textId="38162CC5" w:rsidR="00B875F3" w:rsidRPr="00923CC2" w:rsidRDefault="00923CC2" w:rsidP="0061088E">
      <w:pPr>
        <w:ind w:left="360"/>
        <w:rPr>
          <w:rFonts w:ascii="Arial" w:hAnsi="Arial" w:cs="Arial"/>
          <w:sz w:val="24"/>
          <w:szCs w:val="24"/>
        </w:rPr>
      </w:pPr>
      <w:r>
        <w:rPr>
          <w:rFonts w:ascii="Arial" w:hAnsi="Arial" w:cs="Arial"/>
          <w:sz w:val="24"/>
          <w:szCs w:val="24"/>
        </w:rPr>
        <w:t>Stephen Boniface and Katie McAndrew explained that t</w:t>
      </w:r>
      <w:r w:rsidR="00B875F3" w:rsidRPr="00923CC2">
        <w:rPr>
          <w:rFonts w:ascii="Arial" w:hAnsi="Arial" w:cs="Arial"/>
          <w:sz w:val="24"/>
          <w:szCs w:val="24"/>
        </w:rPr>
        <w:t xml:space="preserve">he Branch now has Instagram and LinkedIn accounts. </w:t>
      </w:r>
      <w:r w:rsidR="00B875F3" w:rsidRPr="00923CC2">
        <w:rPr>
          <w:rFonts w:ascii="Arial" w:hAnsi="Arial" w:cs="Arial"/>
          <w:sz w:val="24"/>
          <w:szCs w:val="24"/>
        </w:rPr>
        <w:t xml:space="preserve">Please join up and share any good news stories with us so that we can publish them. The accounts are not limited to IHBC members only so please encourage others to join. </w:t>
      </w:r>
    </w:p>
    <w:p w14:paraId="29D9C700" w14:textId="77777777" w:rsidR="00B875F3" w:rsidRPr="00923CC2" w:rsidRDefault="00B875F3" w:rsidP="0061088E">
      <w:pPr>
        <w:ind w:firstLine="360"/>
        <w:rPr>
          <w:rFonts w:ascii="Arial" w:hAnsi="Arial" w:cs="Arial"/>
          <w:b/>
          <w:bCs/>
          <w:i/>
          <w:iCs/>
          <w:sz w:val="24"/>
          <w:szCs w:val="24"/>
        </w:rPr>
      </w:pPr>
      <w:r w:rsidRPr="00923CC2">
        <w:rPr>
          <w:rFonts w:ascii="Arial" w:hAnsi="Arial" w:cs="Arial"/>
          <w:b/>
          <w:bCs/>
          <w:i/>
          <w:iCs/>
          <w:sz w:val="24"/>
          <w:szCs w:val="24"/>
        </w:rPr>
        <w:t>Education</w:t>
      </w:r>
    </w:p>
    <w:p w14:paraId="22B40825" w14:textId="183BD394" w:rsidR="00B875F3" w:rsidRPr="00923CC2" w:rsidRDefault="00B875F3" w:rsidP="0061088E">
      <w:pPr>
        <w:ind w:left="360"/>
        <w:rPr>
          <w:rFonts w:ascii="Arial" w:hAnsi="Arial" w:cs="Arial"/>
          <w:sz w:val="24"/>
          <w:szCs w:val="24"/>
        </w:rPr>
      </w:pPr>
      <w:r w:rsidRPr="00923CC2">
        <w:rPr>
          <w:rFonts w:ascii="Arial" w:hAnsi="Arial" w:cs="Arial"/>
          <w:sz w:val="24"/>
          <w:szCs w:val="24"/>
        </w:rPr>
        <w:t>The branch offers free or subsidised places for students attending IHBC events and members are asked to increase awareness of the IHBC to students</w:t>
      </w:r>
      <w:r w:rsidR="0061088E" w:rsidRPr="00923CC2">
        <w:rPr>
          <w:rFonts w:ascii="Arial" w:hAnsi="Arial" w:cs="Arial"/>
          <w:sz w:val="24"/>
          <w:szCs w:val="24"/>
        </w:rPr>
        <w:t xml:space="preserve"> as uptake is not always good. </w:t>
      </w:r>
    </w:p>
    <w:p w14:paraId="69661236" w14:textId="77777777" w:rsidR="0061088E" w:rsidRPr="00923CC2" w:rsidRDefault="006954EF" w:rsidP="009F38EF">
      <w:pPr>
        <w:pStyle w:val="ListParagraph"/>
        <w:numPr>
          <w:ilvl w:val="0"/>
          <w:numId w:val="1"/>
        </w:numPr>
        <w:rPr>
          <w:rFonts w:ascii="Arial" w:hAnsi="Arial" w:cs="Arial"/>
          <w:b/>
          <w:bCs/>
          <w:sz w:val="24"/>
          <w:szCs w:val="24"/>
        </w:rPr>
      </w:pPr>
      <w:r w:rsidRPr="00923CC2">
        <w:rPr>
          <w:rFonts w:ascii="Arial" w:hAnsi="Arial" w:cs="Arial"/>
          <w:b/>
          <w:bCs/>
          <w:sz w:val="24"/>
          <w:szCs w:val="24"/>
        </w:rPr>
        <w:lastRenderedPageBreak/>
        <w:t xml:space="preserve">Business Plan and Financial Report: </w:t>
      </w:r>
      <w:r w:rsidRPr="00923CC2">
        <w:rPr>
          <w:rFonts w:ascii="Arial" w:hAnsi="Arial" w:cs="Arial"/>
          <w:sz w:val="24"/>
          <w:szCs w:val="24"/>
        </w:rPr>
        <w:t>The Annual Accounts and Business plan were circulated prior to the meeting. Amanda Rix outlined the figures with the end of year balance being £</w:t>
      </w:r>
      <w:r w:rsidR="0061088E" w:rsidRPr="00923CC2">
        <w:rPr>
          <w:rFonts w:ascii="Arial" w:hAnsi="Arial" w:cs="Arial"/>
          <w:sz w:val="24"/>
          <w:szCs w:val="24"/>
        </w:rPr>
        <w:t>2804.37</w:t>
      </w:r>
      <w:r w:rsidRPr="00923CC2">
        <w:rPr>
          <w:rFonts w:ascii="Arial" w:hAnsi="Arial" w:cs="Arial"/>
          <w:sz w:val="24"/>
          <w:szCs w:val="24"/>
        </w:rPr>
        <w:t xml:space="preserve">. Most expenditure has been on costs associated with events and </w:t>
      </w:r>
      <w:r w:rsidR="0061088E" w:rsidRPr="00923CC2">
        <w:rPr>
          <w:rFonts w:ascii="Arial" w:hAnsi="Arial" w:cs="Arial"/>
          <w:sz w:val="24"/>
          <w:szCs w:val="24"/>
        </w:rPr>
        <w:t>some expenditure from last year’s event is shown in this year’s figures.</w:t>
      </w:r>
      <w:r w:rsidRPr="00923CC2">
        <w:rPr>
          <w:rFonts w:ascii="Arial" w:hAnsi="Arial" w:cs="Arial"/>
          <w:sz w:val="24"/>
          <w:szCs w:val="24"/>
        </w:rPr>
        <w:t xml:space="preserve"> </w:t>
      </w:r>
    </w:p>
    <w:p w14:paraId="4669B2CE" w14:textId="77777777" w:rsidR="00923CC2" w:rsidRPr="00923CC2" w:rsidRDefault="00923CC2" w:rsidP="00923CC2">
      <w:pPr>
        <w:pStyle w:val="ListParagraph"/>
        <w:rPr>
          <w:rFonts w:ascii="Arial" w:hAnsi="Arial" w:cs="Arial"/>
          <w:b/>
          <w:bCs/>
          <w:sz w:val="24"/>
          <w:szCs w:val="24"/>
        </w:rPr>
      </w:pPr>
    </w:p>
    <w:p w14:paraId="2ECB1F5A" w14:textId="2974301A" w:rsidR="006954EF" w:rsidRPr="00923CC2" w:rsidRDefault="006954EF" w:rsidP="0061088E">
      <w:pPr>
        <w:pStyle w:val="ListParagraph"/>
        <w:rPr>
          <w:rFonts w:ascii="Arial" w:hAnsi="Arial" w:cs="Arial"/>
          <w:b/>
          <w:bCs/>
          <w:sz w:val="24"/>
          <w:szCs w:val="24"/>
        </w:rPr>
      </w:pPr>
      <w:r w:rsidRPr="00923CC2">
        <w:rPr>
          <w:rFonts w:ascii="Arial" w:hAnsi="Arial" w:cs="Arial"/>
          <w:sz w:val="24"/>
          <w:szCs w:val="24"/>
        </w:rPr>
        <w:t xml:space="preserve">There were no questions or comments from attendees and the Financial Report, Business Plan and Annual Accounts were accepted by the meeting. </w:t>
      </w:r>
    </w:p>
    <w:p w14:paraId="4BC0B719" w14:textId="77777777" w:rsidR="0042364D" w:rsidRPr="00923CC2" w:rsidRDefault="0042364D" w:rsidP="0042364D">
      <w:pPr>
        <w:pStyle w:val="ListParagraph"/>
        <w:rPr>
          <w:rFonts w:ascii="Arial" w:hAnsi="Arial" w:cs="Arial"/>
          <w:b/>
          <w:bCs/>
          <w:sz w:val="24"/>
          <w:szCs w:val="24"/>
        </w:rPr>
      </w:pPr>
    </w:p>
    <w:p w14:paraId="642A4828" w14:textId="127C7FB7" w:rsidR="006954EF" w:rsidRPr="00923CC2" w:rsidRDefault="006954EF" w:rsidP="006954EF">
      <w:pPr>
        <w:pStyle w:val="ListParagraph"/>
        <w:numPr>
          <w:ilvl w:val="0"/>
          <w:numId w:val="1"/>
        </w:numPr>
        <w:rPr>
          <w:rFonts w:ascii="Arial" w:hAnsi="Arial" w:cs="Arial"/>
          <w:b/>
          <w:bCs/>
          <w:sz w:val="24"/>
          <w:szCs w:val="24"/>
        </w:rPr>
      </w:pPr>
      <w:r w:rsidRPr="00923CC2">
        <w:rPr>
          <w:rFonts w:ascii="Arial" w:hAnsi="Arial" w:cs="Arial"/>
          <w:b/>
          <w:bCs/>
          <w:sz w:val="24"/>
          <w:szCs w:val="24"/>
        </w:rPr>
        <w:t>Branch Representative:</w:t>
      </w:r>
      <w:r w:rsidRPr="00923CC2">
        <w:rPr>
          <w:rFonts w:ascii="Arial" w:hAnsi="Arial" w:cs="Arial"/>
          <w:sz w:val="24"/>
          <w:szCs w:val="24"/>
        </w:rPr>
        <w:t xml:space="preserve"> Branch standing orders indicate that the Branch Representative to the National Committee is the only formal post that must be appointed at the AGM. Katie McAndrew has been nominated, with </w:t>
      </w:r>
      <w:r w:rsidR="0061088E" w:rsidRPr="00923CC2">
        <w:rPr>
          <w:rFonts w:ascii="Arial" w:hAnsi="Arial" w:cs="Arial"/>
          <w:sz w:val="24"/>
          <w:szCs w:val="24"/>
        </w:rPr>
        <w:t>Kate Knights</w:t>
      </w:r>
      <w:r w:rsidRPr="00923CC2">
        <w:rPr>
          <w:rFonts w:ascii="Arial" w:hAnsi="Arial" w:cs="Arial"/>
          <w:sz w:val="24"/>
          <w:szCs w:val="24"/>
        </w:rPr>
        <w:t xml:space="preserve"> nominating and </w:t>
      </w:r>
      <w:r w:rsidR="0061088E" w:rsidRPr="00923CC2">
        <w:rPr>
          <w:rFonts w:ascii="Arial" w:hAnsi="Arial" w:cs="Arial"/>
          <w:sz w:val="24"/>
          <w:szCs w:val="24"/>
        </w:rPr>
        <w:t>Stephen Boniface</w:t>
      </w:r>
      <w:r w:rsidRPr="00923CC2">
        <w:rPr>
          <w:rFonts w:ascii="Arial" w:hAnsi="Arial" w:cs="Arial"/>
          <w:sz w:val="24"/>
          <w:szCs w:val="24"/>
        </w:rPr>
        <w:t xml:space="preserve"> seconding. The nomination was agreed unanimously by the members present.  </w:t>
      </w:r>
    </w:p>
    <w:p w14:paraId="21A3EEAE" w14:textId="77777777" w:rsidR="006954EF" w:rsidRPr="00923CC2" w:rsidRDefault="006954EF" w:rsidP="006954EF">
      <w:pPr>
        <w:pStyle w:val="ListParagraph"/>
        <w:rPr>
          <w:rFonts w:ascii="Arial" w:hAnsi="Arial" w:cs="Arial"/>
          <w:b/>
          <w:bCs/>
          <w:sz w:val="24"/>
          <w:szCs w:val="24"/>
        </w:rPr>
      </w:pPr>
    </w:p>
    <w:p w14:paraId="3C40EF77" w14:textId="77777777" w:rsidR="0061088E" w:rsidRPr="00923CC2" w:rsidRDefault="006954EF" w:rsidP="00FE135C">
      <w:pPr>
        <w:pStyle w:val="ListParagraph"/>
        <w:numPr>
          <w:ilvl w:val="0"/>
          <w:numId w:val="1"/>
        </w:numPr>
        <w:rPr>
          <w:rFonts w:ascii="Arial" w:hAnsi="Arial" w:cs="Arial"/>
          <w:sz w:val="24"/>
          <w:szCs w:val="24"/>
        </w:rPr>
      </w:pPr>
      <w:r w:rsidRPr="00923CC2">
        <w:rPr>
          <w:rFonts w:ascii="Arial" w:hAnsi="Arial" w:cs="Arial"/>
          <w:b/>
          <w:bCs/>
          <w:sz w:val="24"/>
          <w:szCs w:val="24"/>
        </w:rPr>
        <w:t>Election of Committee Members:</w:t>
      </w:r>
      <w:r w:rsidRPr="00923CC2">
        <w:rPr>
          <w:rFonts w:ascii="Arial" w:hAnsi="Arial" w:cs="Arial"/>
          <w:sz w:val="24"/>
          <w:szCs w:val="24"/>
        </w:rPr>
        <w:t xml:space="preserve"> </w:t>
      </w:r>
      <w:r w:rsidR="008269F3" w:rsidRPr="00923CC2">
        <w:rPr>
          <w:rFonts w:ascii="Arial" w:hAnsi="Arial" w:cs="Arial"/>
          <w:sz w:val="24"/>
          <w:szCs w:val="24"/>
        </w:rPr>
        <w:t>We have 1</w:t>
      </w:r>
      <w:r w:rsidR="0061088E" w:rsidRPr="00923CC2">
        <w:rPr>
          <w:rFonts w:ascii="Arial" w:hAnsi="Arial" w:cs="Arial"/>
          <w:sz w:val="24"/>
          <w:szCs w:val="24"/>
        </w:rPr>
        <w:t>1</w:t>
      </w:r>
      <w:r w:rsidR="008269F3" w:rsidRPr="00923CC2">
        <w:rPr>
          <w:rFonts w:ascii="Arial" w:hAnsi="Arial" w:cs="Arial"/>
          <w:sz w:val="24"/>
          <w:szCs w:val="24"/>
        </w:rPr>
        <w:t xml:space="preserve"> committee members, </w:t>
      </w:r>
      <w:r w:rsidR="0061088E" w:rsidRPr="00923CC2">
        <w:rPr>
          <w:rFonts w:ascii="Arial" w:hAnsi="Arial" w:cs="Arial"/>
          <w:sz w:val="24"/>
          <w:szCs w:val="24"/>
        </w:rPr>
        <w:t>all of whom are still within their three-year term</w:t>
      </w:r>
      <w:r w:rsidR="008269F3" w:rsidRPr="00923CC2">
        <w:rPr>
          <w:rFonts w:ascii="Arial" w:hAnsi="Arial" w:cs="Arial"/>
          <w:sz w:val="24"/>
          <w:szCs w:val="24"/>
        </w:rPr>
        <w:t xml:space="preserve">. </w:t>
      </w:r>
    </w:p>
    <w:p w14:paraId="222F89DD" w14:textId="77777777" w:rsidR="0061088E" w:rsidRPr="00923CC2" w:rsidRDefault="0061088E" w:rsidP="0061088E">
      <w:pPr>
        <w:pStyle w:val="ListParagraph"/>
        <w:rPr>
          <w:rFonts w:ascii="Arial" w:hAnsi="Arial" w:cs="Arial"/>
          <w:sz w:val="24"/>
          <w:szCs w:val="24"/>
        </w:rPr>
      </w:pPr>
    </w:p>
    <w:p w14:paraId="27944F84" w14:textId="714A7EAD" w:rsidR="008269F3" w:rsidRPr="00923CC2" w:rsidRDefault="0061088E" w:rsidP="0061088E">
      <w:pPr>
        <w:pStyle w:val="ListParagraph"/>
        <w:rPr>
          <w:rFonts w:ascii="Arial" w:hAnsi="Arial" w:cs="Arial"/>
          <w:sz w:val="24"/>
          <w:szCs w:val="24"/>
        </w:rPr>
      </w:pPr>
      <w:r w:rsidRPr="00923CC2">
        <w:rPr>
          <w:rFonts w:ascii="Arial" w:hAnsi="Arial" w:cs="Arial"/>
          <w:sz w:val="24"/>
          <w:szCs w:val="24"/>
        </w:rPr>
        <w:t>There is one vacancy on the committee</w:t>
      </w:r>
      <w:r w:rsidR="008269F3" w:rsidRPr="00923CC2">
        <w:rPr>
          <w:rFonts w:ascii="Arial" w:hAnsi="Arial" w:cs="Arial"/>
          <w:sz w:val="24"/>
          <w:szCs w:val="24"/>
        </w:rPr>
        <w:t xml:space="preserve">. </w:t>
      </w:r>
      <w:r w:rsidRPr="00923CC2">
        <w:rPr>
          <w:rFonts w:ascii="Arial" w:hAnsi="Arial" w:cs="Arial"/>
          <w:sz w:val="24"/>
          <w:szCs w:val="24"/>
        </w:rPr>
        <w:t>Thomas Pierce</w:t>
      </w:r>
      <w:r w:rsidR="008269F3" w:rsidRPr="00923CC2">
        <w:rPr>
          <w:rFonts w:ascii="Arial" w:hAnsi="Arial" w:cs="Arial"/>
          <w:sz w:val="24"/>
          <w:szCs w:val="24"/>
        </w:rPr>
        <w:t xml:space="preserve"> was </w:t>
      </w:r>
      <w:r w:rsidR="007A080A" w:rsidRPr="00923CC2">
        <w:rPr>
          <w:rFonts w:ascii="Arial" w:hAnsi="Arial" w:cs="Arial"/>
          <w:sz w:val="24"/>
          <w:szCs w:val="24"/>
        </w:rPr>
        <w:t xml:space="preserve">proposed </w:t>
      </w:r>
      <w:r w:rsidR="008C3AE4" w:rsidRPr="00923CC2">
        <w:rPr>
          <w:rFonts w:ascii="Arial" w:hAnsi="Arial" w:cs="Arial"/>
          <w:sz w:val="24"/>
          <w:szCs w:val="24"/>
        </w:rPr>
        <w:t xml:space="preserve">by </w:t>
      </w:r>
      <w:r w:rsidRPr="00923CC2">
        <w:rPr>
          <w:rFonts w:ascii="Arial" w:hAnsi="Arial" w:cs="Arial"/>
          <w:sz w:val="24"/>
          <w:szCs w:val="24"/>
        </w:rPr>
        <w:t xml:space="preserve">David Edleston </w:t>
      </w:r>
      <w:r w:rsidR="008C3AE4" w:rsidRPr="00923CC2">
        <w:rPr>
          <w:rFonts w:ascii="Arial" w:hAnsi="Arial" w:cs="Arial"/>
          <w:sz w:val="24"/>
          <w:szCs w:val="24"/>
        </w:rPr>
        <w:t xml:space="preserve">and seconded by </w:t>
      </w:r>
      <w:r w:rsidRPr="00923CC2">
        <w:rPr>
          <w:rFonts w:ascii="Arial" w:hAnsi="Arial" w:cs="Arial"/>
          <w:sz w:val="24"/>
          <w:szCs w:val="24"/>
        </w:rPr>
        <w:t>Amanda Rix</w:t>
      </w:r>
      <w:r w:rsidR="008C3AE4" w:rsidRPr="00923CC2">
        <w:rPr>
          <w:rFonts w:ascii="Arial" w:hAnsi="Arial" w:cs="Arial"/>
          <w:sz w:val="24"/>
          <w:szCs w:val="24"/>
        </w:rPr>
        <w:t xml:space="preserve">. </w:t>
      </w:r>
    </w:p>
    <w:p w14:paraId="27B54CA8" w14:textId="77777777" w:rsidR="0061088E" w:rsidRPr="00923CC2" w:rsidRDefault="0061088E" w:rsidP="0061088E">
      <w:pPr>
        <w:pStyle w:val="ListParagraph"/>
        <w:rPr>
          <w:rFonts w:ascii="Arial" w:hAnsi="Arial" w:cs="Arial"/>
          <w:sz w:val="24"/>
          <w:szCs w:val="24"/>
        </w:rPr>
      </w:pPr>
    </w:p>
    <w:p w14:paraId="2F59837D" w14:textId="7418B893" w:rsidR="008C3AE4" w:rsidRPr="00923CC2" w:rsidRDefault="008C3AE4" w:rsidP="008C3AE4">
      <w:pPr>
        <w:pStyle w:val="ListParagraph"/>
        <w:numPr>
          <w:ilvl w:val="0"/>
          <w:numId w:val="1"/>
        </w:numPr>
        <w:rPr>
          <w:rFonts w:ascii="Arial" w:hAnsi="Arial" w:cs="Arial"/>
          <w:b/>
          <w:bCs/>
          <w:i/>
          <w:iCs/>
          <w:sz w:val="24"/>
          <w:szCs w:val="24"/>
        </w:rPr>
      </w:pPr>
      <w:r w:rsidRPr="00923CC2">
        <w:rPr>
          <w:rFonts w:ascii="Arial" w:hAnsi="Arial" w:cs="Arial"/>
          <w:b/>
          <w:bCs/>
          <w:sz w:val="24"/>
          <w:szCs w:val="24"/>
        </w:rPr>
        <w:t xml:space="preserve">Any other business: </w:t>
      </w:r>
      <w:r w:rsidR="0061088E" w:rsidRPr="00923CC2">
        <w:rPr>
          <w:rFonts w:ascii="Arial" w:hAnsi="Arial" w:cs="Arial"/>
          <w:sz w:val="24"/>
          <w:szCs w:val="24"/>
        </w:rPr>
        <w:t>Michael Knights stated that EARTHA – the East Anglian Earth Building Group are re-launching with a conference</w:t>
      </w:r>
      <w:r w:rsidR="00F042C7" w:rsidRPr="00923CC2">
        <w:rPr>
          <w:rFonts w:ascii="Arial" w:hAnsi="Arial" w:cs="Arial"/>
          <w:sz w:val="24"/>
          <w:szCs w:val="24"/>
        </w:rPr>
        <w:t xml:space="preserve"> </w:t>
      </w:r>
      <w:r w:rsidR="0061088E" w:rsidRPr="00923CC2">
        <w:rPr>
          <w:rFonts w:ascii="Arial" w:hAnsi="Arial" w:cs="Arial"/>
          <w:sz w:val="24"/>
          <w:szCs w:val="24"/>
        </w:rPr>
        <w:t xml:space="preserve">(flyers provided on tables). It will be an interesting day with the first half of the event being about the repair of earth buildings and the second part about how earth can be used sustainably in new buildings. </w:t>
      </w:r>
    </w:p>
    <w:p w14:paraId="56ACCBB6" w14:textId="77777777" w:rsidR="0061088E" w:rsidRPr="00923CC2" w:rsidRDefault="0061088E" w:rsidP="0061088E">
      <w:pPr>
        <w:pStyle w:val="ListParagraph"/>
        <w:rPr>
          <w:rFonts w:ascii="Arial" w:hAnsi="Arial" w:cs="Arial"/>
          <w:b/>
          <w:bCs/>
          <w:sz w:val="24"/>
          <w:szCs w:val="24"/>
        </w:rPr>
      </w:pPr>
    </w:p>
    <w:p w14:paraId="02732879" w14:textId="5FD821D3" w:rsidR="0061088E" w:rsidRPr="00923CC2" w:rsidRDefault="0061088E" w:rsidP="0061088E">
      <w:pPr>
        <w:pStyle w:val="ListParagraph"/>
        <w:rPr>
          <w:rFonts w:ascii="Arial" w:hAnsi="Arial" w:cs="Arial"/>
          <w:i/>
          <w:iCs/>
          <w:sz w:val="24"/>
          <w:szCs w:val="24"/>
        </w:rPr>
      </w:pPr>
      <w:r w:rsidRPr="00923CC2">
        <w:rPr>
          <w:rFonts w:ascii="Arial" w:hAnsi="Arial" w:cs="Arial"/>
          <w:sz w:val="24"/>
          <w:szCs w:val="24"/>
        </w:rPr>
        <w:t xml:space="preserve">Prue Smith asked whether </w:t>
      </w:r>
      <w:r w:rsidR="00923CC2">
        <w:rPr>
          <w:rFonts w:ascii="Arial" w:hAnsi="Arial" w:cs="Arial"/>
          <w:sz w:val="24"/>
          <w:szCs w:val="24"/>
        </w:rPr>
        <w:t xml:space="preserve">anyone </w:t>
      </w:r>
      <w:r w:rsidRPr="00923CC2">
        <w:rPr>
          <w:rFonts w:ascii="Arial" w:hAnsi="Arial" w:cs="Arial"/>
          <w:sz w:val="24"/>
          <w:szCs w:val="24"/>
        </w:rPr>
        <w:t>had noticed the rise in overhead wires due to the roll out of full fibre broadband? Provide</w:t>
      </w:r>
      <w:r w:rsidR="00923CC2">
        <w:rPr>
          <w:rFonts w:ascii="Arial" w:hAnsi="Arial" w:cs="Arial"/>
          <w:sz w:val="24"/>
          <w:szCs w:val="24"/>
        </w:rPr>
        <w:t>r</w:t>
      </w:r>
      <w:r w:rsidRPr="00923CC2">
        <w:rPr>
          <w:rFonts w:ascii="Arial" w:hAnsi="Arial" w:cs="Arial"/>
          <w:sz w:val="24"/>
          <w:szCs w:val="24"/>
        </w:rPr>
        <w:t xml:space="preserve">s can trunk it underground but it is </w:t>
      </w:r>
      <w:r w:rsidR="00923CC2" w:rsidRPr="00923CC2">
        <w:rPr>
          <w:rFonts w:ascii="Arial" w:hAnsi="Arial" w:cs="Arial"/>
          <w:sz w:val="24"/>
          <w:szCs w:val="24"/>
        </w:rPr>
        <w:t>easier</w:t>
      </w:r>
      <w:r w:rsidRPr="00923CC2">
        <w:rPr>
          <w:rFonts w:ascii="Arial" w:hAnsi="Arial" w:cs="Arial"/>
          <w:sz w:val="24"/>
          <w:szCs w:val="24"/>
        </w:rPr>
        <w:t xml:space="preserve"> and cheaper to do it overhead resulting in a proliferation of wires. Others mentioned that </w:t>
      </w:r>
      <w:r w:rsidR="00577EE7" w:rsidRPr="00923CC2">
        <w:rPr>
          <w:rFonts w:ascii="Arial" w:hAnsi="Arial" w:cs="Arial"/>
          <w:sz w:val="24"/>
          <w:szCs w:val="24"/>
        </w:rPr>
        <w:t xml:space="preserve">there are also areas where it has been laid below-ground but the work and reinstatement of surfacing materials has been carried out poorly. David Edleston mentioned the example of </w:t>
      </w:r>
      <w:proofErr w:type="spellStart"/>
      <w:r w:rsidR="00577EE7" w:rsidRPr="00923CC2">
        <w:rPr>
          <w:rFonts w:ascii="Arial" w:hAnsi="Arial" w:cs="Arial"/>
          <w:sz w:val="24"/>
          <w:szCs w:val="24"/>
        </w:rPr>
        <w:t>Woodbastwick</w:t>
      </w:r>
      <w:proofErr w:type="spellEnd"/>
      <w:r w:rsidR="00577EE7" w:rsidRPr="00923CC2">
        <w:rPr>
          <w:rFonts w:ascii="Arial" w:hAnsi="Arial" w:cs="Arial"/>
          <w:sz w:val="24"/>
          <w:szCs w:val="24"/>
        </w:rPr>
        <w:t xml:space="preserve">. It is something for members to be aware of. </w:t>
      </w:r>
    </w:p>
    <w:p w14:paraId="4EA722EE" w14:textId="77777777" w:rsidR="00C45F1C" w:rsidRPr="00923CC2" w:rsidRDefault="00C45F1C" w:rsidP="00C45F1C">
      <w:pPr>
        <w:pStyle w:val="ListParagraph"/>
        <w:rPr>
          <w:rFonts w:ascii="Arial" w:hAnsi="Arial" w:cs="Arial"/>
          <w:b/>
          <w:bCs/>
          <w:i/>
          <w:iCs/>
          <w:sz w:val="24"/>
          <w:szCs w:val="24"/>
        </w:rPr>
      </w:pPr>
    </w:p>
    <w:p w14:paraId="58555F69" w14:textId="67620F81" w:rsidR="00F042C7" w:rsidRPr="00923CC2" w:rsidRDefault="00D827D9" w:rsidP="00C45F1C">
      <w:pPr>
        <w:pStyle w:val="ListParagraph"/>
        <w:numPr>
          <w:ilvl w:val="0"/>
          <w:numId w:val="1"/>
        </w:numPr>
        <w:rPr>
          <w:rFonts w:ascii="Arial" w:hAnsi="Arial" w:cs="Arial"/>
          <w:b/>
          <w:bCs/>
          <w:i/>
          <w:iCs/>
          <w:sz w:val="24"/>
          <w:szCs w:val="24"/>
        </w:rPr>
      </w:pPr>
      <w:r w:rsidRPr="00923CC2">
        <w:rPr>
          <w:rFonts w:ascii="Arial" w:hAnsi="Arial" w:cs="Arial"/>
          <w:b/>
          <w:bCs/>
          <w:sz w:val="24"/>
          <w:szCs w:val="24"/>
        </w:rPr>
        <w:t xml:space="preserve">Branch Officers: </w:t>
      </w:r>
      <w:r w:rsidR="00F042C7" w:rsidRPr="00923CC2">
        <w:rPr>
          <w:rFonts w:ascii="Arial" w:hAnsi="Arial" w:cs="Arial"/>
          <w:sz w:val="24"/>
          <w:szCs w:val="24"/>
        </w:rPr>
        <w:t xml:space="preserve">Emma Sharp explained that branch </w:t>
      </w:r>
      <w:r w:rsidR="00C45F1C" w:rsidRPr="00923CC2">
        <w:rPr>
          <w:rFonts w:ascii="Arial" w:hAnsi="Arial" w:cs="Arial"/>
          <w:sz w:val="24"/>
          <w:szCs w:val="24"/>
        </w:rPr>
        <w:t>officers</w:t>
      </w:r>
      <w:r w:rsidR="00F042C7" w:rsidRPr="00923CC2">
        <w:rPr>
          <w:rFonts w:ascii="Arial" w:hAnsi="Arial" w:cs="Arial"/>
          <w:sz w:val="24"/>
          <w:szCs w:val="24"/>
        </w:rPr>
        <w:t xml:space="preserve"> would be decided </w:t>
      </w:r>
      <w:r w:rsidR="00C45F1C" w:rsidRPr="00923CC2">
        <w:rPr>
          <w:rFonts w:ascii="Arial" w:hAnsi="Arial" w:cs="Arial"/>
          <w:sz w:val="24"/>
          <w:szCs w:val="24"/>
        </w:rPr>
        <w:t>at</w:t>
      </w:r>
      <w:r w:rsidR="00F042C7" w:rsidRPr="00923CC2">
        <w:rPr>
          <w:rFonts w:ascii="Arial" w:hAnsi="Arial" w:cs="Arial"/>
          <w:sz w:val="24"/>
          <w:szCs w:val="24"/>
        </w:rPr>
        <w:t xml:space="preserve"> the next Committee meeting in </w:t>
      </w:r>
      <w:r w:rsidR="00577EE7" w:rsidRPr="00923CC2">
        <w:rPr>
          <w:rFonts w:ascii="Arial" w:hAnsi="Arial" w:cs="Arial"/>
          <w:sz w:val="24"/>
          <w:szCs w:val="24"/>
        </w:rPr>
        <w:t>Norwich</w:t>
      </w:r>
      <w:r w:rsidR="00F042C7" w:rsidRPr="00923CC2">
        <w:rPr>
          <w:rFonts w:ascii="Arial" w:hAnsi="Arial" w:cs="Arial"/>
          <w:sz w:val="24"/>
          <w:szCs w:val="24"/>
        </w:rPr>
        <w:t xml:space="preserve"> on the </w:t>
      </w:r>
      <w:r w:rsidR="00577EE7" w:rsidRPr="00923CC2">
        <w:rPr>
          <w:rFonts w:ascii="Arial" w:hAnsi="Arial" w:cs="Arial"/>
          <w:sz w:val="24"/>
          <w:szCs w:val="24"/>
        </w:rPr>
        <w:t>4</w:t>
      </w:r>
      <w:r w:rsidR="00F042C7" w:rsidRPr="00923CC2">
        <w:rPr>
          <w:rFonts w:ascii="Arial" w:hAnsi="Arial" w:cs="Arial"/>
          <w:sz w:val="24"/>
          <w:szCs w:val="24"/>
          <w:vertAlign w:val="superscript"/>
        </w:rPr>
        <w:t>th</w:t>
      </w:r>
      <w:r w:rsidR="00F042C7" w:rsidRPr="00923CC2">
        <w:rPr>
          <w:rFonts w:ascii="Arial" w:hAnsi="Arial" w:cs="Arial"/>
          <w:sz w:val="24"/>
          <w:szCs w:val="24"/>
        </w:rPr>
        <w:t xml:space="preserve"> of December</w:t>
      </w:r>
      <w:r w:rsidR="00C45F1C" w:rsidRPr="00923CC2">
        <w:rPr>
          <w:rFonts w:ascii="Arial" w:hAnsi="Arial" w:cs="Arial"/>
          <w:sz w:val="24"/>
          <w:szCs w:val="24"/>
        </w:rPr>
        <w:t xml:space="preserve"> 2023</w:t>
      </w:r>
      <w:r w:rsidR="00577EE7" w:rsidRPr="00923CC2">
        <w:rPr>
          <w:rFonts w:ascii="Arial" w:hAnsi="Arial" w:cs="Arial"/>
          <w:sz w:val="24"/>
          <w:szCs w:val="24"/>
        </w:rPr>
        <w:t xml:space="preserve"> at 3.30pm</w:t>
      </w:r>
      <w:r w:rsidR="00F042C7" w:rsidRPr="00923CC2">
        <w:rPr>
          <w:rFonts w:ascii="Arial" w:hAnsi="Arial" w:cs="Arial"/>
          <w:sz w:val="24"/>
          <w:szCs w:val="24"/>
        </w:rPr>
        <w:t xml:space="preserve">. All are welcome. </w:t>
      </w:r>
    </w:p>
    <w:sectPr w:rsidR="00F042C7" w:rsidRPr="00923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8451C"/>
    <w:multiLevelType w:val="hybridMultilevel"/>
    <w:tmpl w:val="03867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321609"/>
    <w:multiLevelType w:val="hybridMultilevel"/>
    <w:tmpl w:val="DD1C0182"/>
    <w:lvl w:ilvl="0" w:tplc="2B560DCE">
      <w:start w:val="1"/>
      <w:numFmt w:val="decimal"/>
      <w:lvlText w:val="%1)"/>
      <w:lvlJc w:val="left"/>
      <w:pPr>
        <w:ind w:left="720" w:hanging="36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2710627">
    <w:abstractNumId w:val="1"/>
  </w:num>
  <w:num w:numId="2" w16cid:durableId="6542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38"/>
    <w:rsid w:val="00024EDD"/>
    <w:rsid w:val="000A1B8D"/>
    <w:rsid w:val="002D2DA8"/>
    <w:rsid w:val="0042364D"/>
    <w:rsid w:val="00507438"/>
    <w:rsid w:val="00577EE7"/>
    <w:rsid w:val="005A6605"/>
    <w:rsid w:val="0061088E"/>
    <w:rsid w:val="006954EF"/>
    <w:rsid w:val="00754702"/>
    <w:rsid w:val="007A080A"/>
    <w:rsid w:val="007F0A55"/>
    <w:rsid w:val="008269F3"/>
    <w:rsid w:val="008C3AE4"/>
    <w:rsid w:val="00923CC2"/>
    <w:rsid w:val="00941B73"/>
    <w:rsid w:val="0095314F"/>
    <w:rsid w:val="00B07137"/>
    <w:rsid w:val="00B875F3"/>
    <w:rsid w:val="00BB0BA1"/>
    <w:rsid w:val="00C45F1C"/>
    <w:rsid w:val="00D827D9"/>
    <w:rsid w:val="00DE60D8"/>
    <w:rsid w:val="00E820B7"/>
    <w:rsid w:val="00F0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88F2"/>
  <w15:chartTrackingRefBased/>
  <w15:docId w15:val="{CD55D4E6-B3E8-4A5B-9ED8-DAAF45E2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314F"/>
    <w:pPr>
      <w:keepNext/>
      <w:spacing w:after="0" w:line="240" w:lineRule="auto"/>
      <w:jc w:val="both"/>
      <w:outlineLvl w:val="0"/>
    </w:pPr>
    <w:rPr>
      <w:rFonts w:ascii="Verdana" w:eastAsia="Times New Roman" w:hAnsi="Verdana" w:cs="Times New Roman"/>
      <w:b/>
      <w:kern w:val="0"/>
      <w:szCs w:val="20"/>
      <w:u w:val="single"/>
      <w14:ligatures w14:val="none"/>
    </w:rPr>
  </w:style>
  <w:style w:type="paragraph" w:styleId="Heading3">
    <w:name w:val="heading 3"/>
    <w:basedOn w:val="Normal"/>
    <w:next w:val="Normal"/>
    <w:link w:val="Heading3Char"/>
    <w:uiPriority w:val="9"/>
    <w:unhideWhenUsed/>
    <w:qFormat/>
    <w:rsid w:val="009531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7137"/>
    <w:pPr>
      <w:ind w:left="720"/>
      <w:contextualSpacing/>
    </w:pPr>
  </w:style>
  <w:style w:type="character" w:styleId="Hyperlink">
    <w:name w:val="Hyperlink"/>
    <w:basedOn w:val="DefaultParagraphFont"/>
    <w:uiPriority w:val="99"/>
    <w:semiHidden/>
    <w:unhideWhenUsed/>
    <w:rsid w:val="00B07137"/>
    <w:rPr>
      <w:color w:val="0000FF"/>
      <w:u w:val="single"/>
    </w:rPr>
  </w:style>
  <w:style w:type="character" w:customStyle="1" w:styleId="Heading1Char">
    <w:name w:val="Heading 1 Char"/>
    <w:basedOn w:val="DefaultParagraphFont"/>
    <w:link w:val="Heading1"/>
    <w:rsid w:val="0095314F"/>
    <w:rPr>
      <w:rFonts w:ascii="Verdana" w:eastAsia="Times New Roman" w:hAnsi="Verdana" w:cs="Times New Roman"/>
      <w:b/>
      <w:kern w:val="0"/>
      <w:szCs w:val="20"/>
      <w:u w:val="single"/>
      <w14:ligatures w14:val="none"/>
    </w:rPr>
  </w:style>
  <w:style w:type="character" w:customStyle="1" w:styleId="Heading3Char">
    <w:name w:val="Heading 3 Char"/>
    <w:basedOn w:val="DefaultParagraphFont"/>
    <w:link w:val="Heading3"/>
    <w:uiPriority w:val="9"/>
    <w:rsid w:val="0095314F"/>
    <w:rPr>
      <w:rFonts w:asciiTheme="majorHAnsi" w:eastAsiaTheme="majorEastAsia" w:hAnsiTheme="majorHAnsi" w:cstheme="majorBidi"/>
      <w:color w:val="1F3763" w:themeColor="accent1" w:themeShade="7F"/>
      <w:sz w:val="24"/>
      <w:szCs w:val="24"/>
    </w:rPr>
  </w:style>
  <w:style w:type="paragraph" w:customStyle="1" w:styleId="Default">
    <w:name w:val="Default"/>
    <w:rsid w:val="0095314F"/>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6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services@ihbc.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Knights</dc:creator>
  <cp:keywords/>
  <dc:description/>
  <cp:lastModifiedBy>Kate Knights</cp:lastModifiedBy>
  <cp:revision>4</cp:revision>
  <dcterms:created xsi:type="dcterms:W3CDTF">2024-12-02T08:47:00Z</dcterms:created>
  <dcterms:modified xsi:type="dcterms:W3CDTF">2024-12-02T09:25:00Z</dcterms:modified>
</cp:coreProperties>
</file>