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DF36" w14:textId="77777777" w:rsidR="00F73DC9" w:rsidRDefault="00D41C7C">
      <w:pPr>
        <w:jc w:val="center"/>
        <w:rPr>
          <w:rFonts w:ascii="Tahoma" w:hAnsi="Tahoma" w:cs="Tahoma"/>
          <w:szCs w:val="22"/>
        </w:rPr>
      </w:pPr>
      <w:r>
        <w:rPr>
          <w:rFonts w:ascii="Verdana" w:hAnsi="Verdana" w:cs="Tahoma"/>
          <w:noProof/>
          <w:szCs w:val="22"/>
          <w:lang w:eastAsia="en-GB"/>
        </w:rPr>
        <w:drawing>
          <wp:inline distT="0" distB="0" distL="0" distR="0" wp14:anchorId="7B1D009D" wp14:editId="22AD6DD7">
            <wp:extent cx="1562100" cy="962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FE745" w14:textId="77777777" w:rsidR="00F73DC9" w:rsidRDefault="00F73DC9" w:rsidP="009C4F67">
      <w:pPr>
        <w:jc w:val="center"/>
        <w:rPr>
          <w:rFonts w:ascii="Verdana" w:hAnsi="Verdana" w:cs="Tahoma"/>
          <w:b/>
          <w:sz w:val="22"/>
          <w:szCs w:val="22"/>
        </w:rPr>
      </w:pPr>
      <w:r w:rsidRPr="00220B6C">
        <w:rPr>
          <w:rFonts w:ascii="Verdana" w:hAnsi="Verdana" w:cs="Tahoma"/>
          <w:b/>
          <w:sz w:val="22"/>
          <w:szCs w:val="22"/>
        </w:rPr>
        <w:t>East Anglia</w:t>
      </w:r>
      <w:r w:rsidR="0015078C">
        <w:rPr>
          <w:rFonts w:ascii="Verdana" w:hAnsi="Verdana" w:cs="Tahoma"/>
          <w:b/>
          <w:sz w:val="22"/>
          <w:szCs w:val="22"/>
        </w:rPr>
        <w:t xml:space="preserve"> Branch</w:t>
      </w:r>
    </w:p>
    <w:p w14:paraId="6CA814EF" w14:textId="77777777" w:rsidR="0015078C" w:rsidRPr="00D42324" w:rsidRDefault="0015078C">
      <w:pPr>
        <w:jc w:val="center"/>
        <w:rPr>
          <w:rFonts w:ascii="Verdana" w:hAnsi="Verdana" w:cs="Tahoma"/>
          <w:sz w:val="22"/>
          <w:szCs w:val="22"/>
        </w:rPr>
      </w:pPr>
    </w:p>
    <w:p w14:paraId="073810FC" w14:textId="6CD5949D" w:rsidR="0015078C" w:rsidRPr="00220B6C" w:rsidRDefault="00945A61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Annual General Meeting 202</w:t>
      </w:r>
      <w:r w:rsidR="0008628E">
        <w:rPr>
          <w:rFonts w:ascii="Verdana" w:hAnsi="Verdana" w:cs="Tahoma"/>
          <w:b/>
          <w:sz w:val="22"/>
          <w:szCs w:val="22"/>
        </w:rPr>
        <w:t>2</w:t>
      </w:r>
    </w:p>
    <w:p w14:paraId="0CF04647" w14:textId="77777777" w:rsidR="00F73DC9" w:rsidRPr="00220B6C" w:rsidRDefault="00F73DC9">
      <w:pPr>
        <w:jc w:val="both"/>
        <w:rPr>
          <w:rFonts w:ascii="Verdana" w:hAnsi="Verdana" w:cs="Tahoma"/>
          <w:sz w:val="22"/>
          <w:szCs w:val="22"/>
        </w:rPr>
      </w:pPr>
    </w:p>
    <w:p w14:paraId="78C4C424" w14:textId="77777777" w:rsidR="00351236" w:rsidRDefault="002F31DF" w:rsidP="00351236">
      <w:pPr>
        <w:pStyle w:val="Heading3"/>
        <w:spacing w:after="120"/>
        <w:jc w:val="center"/>
        <w:rPr>
          <w:rFonts w:ascii="Verdana" w:hAnsi="Verdana" w:cs="Tahoma"/>
          <w:szCs w:val="22"/>
        </w:rPr>
      </w:pPr>
      <w:r>
        <w:rPr>
          <w:rFonts w:ascii="Verdana" w:hAnsi="Verdana" w:cs="Tahoma"/>
          <w:szCs w:val="22"/>
        </w:rPr>
        <w:t>Minutes of the</w:t>
      </w:r>
      <w:r w:rsidR="00F73DC9" w:rsidRPr="00220B6C">
        <w:rPr>
          <w:rFonts w:ascii="Verdana" w:hAnsi="Verdana" w:cs="Tahoma"/>
          <w:szCs w:val="22"/>
        </w:rPr>
        <w:t xml:space="preserve"> meeting held on </w:t>
      </w:r>
    </w:p>
    <w:p w14:paraId="2FA59BAE" w14:textId="43C64571" w:rsidR="00351236" w:rsidRPr="0015633A" w:rsidRDefault="00AB6B87" w:rsidP="00351236">
      <w:pPr>
        <w:pStyle w:val="Heading3"/>
        <w:spacing w:after="120"/>
        <w:jc w:val="center"/>
        <w:rPr>
          <w:rFonts w:ascii="Verdana" w:hAnsi="Verdana"/>
          <w:bCs w:val="0"/>
          <w:szCs w:val="22"/>
        </w:rPr>
      </w:pPr>
      <w:r>
        <w:rPr>
          <w:rFonts w:ascii="Verdana" w:hAnsi="Verdana"/>
          <w:bCs w:val="0"/>
          <w:szCs w:val="22"/>
        </w:rPr>
        <w:t>Wedne</w:t>
      </w:r>
      <w:r w:rsidR="00351236" w:rsidRPr="0015633A">
        <w:rPr>
          <w:rFonts w:ascii="Verdana" w:hAnsi="Verdana"/>
          <w:bCs w:val="0"/>
          <w:szCs w:val="22"/>
        </w:rPr>
        <w:t>sday</w:t>
      </w:r>
      <w:r w:rsidR="004A27CC">
        <w:rPr>
          <w:rFonts w:ascii="Verdana" w:hAnsi="Verdana"/>
          <w:bCs w:val="0"/>
          <w:szCs w:val="22"/>
        </w:rPr>
        <w:t xml:space="preserve"> </w:t>
      </w:r>
      <w:r w:rsidR="0008628E">
        <w:rPr>
          <w:rFonts w:ascii="Verdana" w:hAnsi="Verdana"/>
          <w:bCs w:val="0"/>
          <w:szCs w:val="22"/>
        </w:rPr>
        <w:t>19th</w:t>
      </w:r>
      <w:r w:rsidR="004A27CC">
        <w:rPr>
          <w:rFonts w:ascii="Verdana" w:hAnsi="Verdana"/>
          <w:bCs w:val="0"/>
          <w:szCs w:val="22"/>
        </w:rPr>
        <w:t xml:space="preserve"> </w:t>
      </w:r>
      <w:r w:rsidR="0008628E">
        <w:rPr>
          <w:rFonts w:ascii="Verdana" w:hAnsi="Verdana"/>
          <w:bCs w:val="0"/>
          <w:szCs w:val="22"/>
        </w:rPr>
        <w:t>Octo</w:t>
      </w:r>
      <w:r w:rsidR="0091527A">
        <w:rPr>
          <w:rFonts w:ascii="Verdana" w:hAnsi="Verdana"/>
          <w:bCs w:val="0"/>
          <w:szCs w:val="22"/>
        </w:rPr>
        <w:t>ber 202</w:t>
      </w:r>
      <w:r w:rsidR="0008628E">
        <w:rPr>
          <w:rFonts w:ascii="Verdana" w:hAnsi="Verdana"/>
          <w:bCs w:val="0"/>
          <w:szCs w:val="22"/>
        </w:rPr>
        <w:t>2</w:t>
      </w:r>
      <w:r w:rsidR="0091527A">
        <w:rPr>
          <w:rFonts w:ascii="Verdana" w:hAnsi="Verdana"/>
          <w:bCs w:val="0"/>
          <w:szCs w:val="22"/>
        </w:rPr>
        <w:t xml:space="preserve"> at 13.</w:t>
      </w:r>
      <w:r w:rsidR="0008628E">
        <w:rPr>
          <w:rFonts w:ascii="Verdana" w:hAnsi="Verdana"/>
          <w:bCs w:val="0"/>
          <w:szCs w:val="22"/>
        </w:rPr>
        <w:t>3</w:t>
      </w:r>
      <w:r>
        <w:rPr>
          <w:rFonts w:ascii="Verdana" w:hAnsi="Verdana"/>
          <w:bCs w:val="0"/>
          <w:szCs w:val="22"/>
        </w:rPr>
        <w:t>0</w:t>
      </w:r>
      <w:r w:rsidR="00351236" w:rsidRPr="0015633A">
        <w:rPr>
          <w:rFonts w:ascii="Verdana" w:hAnsi="Verdana"/>
          <w:bCs w:val="0"/>
          <w:szCs w:val="22"/>
        </w:rPr>
        <w:t xml:space="preserve"> pm</w:t>
      </w:r>
    </w:p>
    <w:p w14:paraId="7F522CC3" w14:textId="4CEFB18C" w:rsidR="00351236" w:rsidRPr="0015633A" w:rsidRDefault="0008628E" w:rsidP="00351236">
      <w:pPr>
        <w:spacing w:after="12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at</w:t>
      </w:r>
    </w:p>
    <w:p w14:paraId="227B327C" w14:textId="77777777" w:rsidR="0008628E" w:rsidRPr="0008628E" w:rsidRDefault="0008628E" w:rsidP="0008628E">
      <w:pPr>
        <w:jc w:val="center"/>
        <w:rPr>
          <w:rFonts w:ascii="Verdana" w:hAnsi="Verdana"/>
          <w:b/>
          <w:bCs/>
          <w:sz w:val="22"/>
          <w:szCs w:val="22"/>
        </w:rPr>
      </w:pPr>
      <w:r w:rsidRPr="0008628E">
        <w:rPr>
          <w:rFonts w:ascii="Verdana" w:hAnsi="Verdana"/>
          <w:b/>
          <w:bCs/>
          <w:sz w:val="22"/>
          <w:szCs w:val="22"/>
        </w:rPr>
        <w:t>The Michaelhouse Centre, St Michael's Church, Trinity Street,</w:t>
      </w:r>
    </w:p>
    <w:p w14:paraId="6B4C84BA" w14:textId="77777777" w:rsidR="0008628E" w:rsidRPr="0008628E" w:rsidRDefault="0008628E" w:rsidP="0008628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08628E">
        <w:rPr>
          <w:rFonts w:ascii="Verdana" w:hAnsi="Verdana"/>
          <w:b/>
          <w:bCs/>
          <w:sz w:val="22"/>
          <w:szCs w:val="22"/>
        </w:rPr>
        <w:t>Cambridge, CB2 1SU</w:t>
      </w:r>
    </w:p>
    <w:p w14:paraId="3251EA89" w14:textId="77777777" w:rsidR="0015633A" w:rsidRPr="0015633A" w:rsidRDefault="0015633A" w:rsidP="00351236">
      <w:pPr>
        <w:jc w:val="center"/>
        <w:rPr>
          <w:rFonts w:ascii="Verdana" w:hAnsi="Verdana"/>
          <w:b/>
          <w:sz w:val="22"/>
          <w:szCs w:val="22"/>
        </w:rPr>
      </w:pPr>
    </w:p>
    <w:p w14:paraId="0B9F663C" w14:textId="396A4974" w:rsidR="00C419F3" w:rsidRPr="000C6051" w:rsidRDefault="00F73DC9" w:rsidP="00351236">
      <w:pPr>
        <w:jc w:val="both"/>
        <w:rPr>
          <w:rFonts w:ascii="Verdana" w:hAnsi="Verdana"/>
          <w:bCs/>
          <w:sz w:val="22"/>
          <w:szCs w:val="22"/>
        </w:rPr>
      </w:pPr>
      <w:r w:rsidRPr="00786A1A">
        <w:rPr>
          <w:rFonts w:ascii="Verdana" w:hAnsi="Verdana" w:cs="Tahoma"/>
          <w:b/>
          <w:sz w:val="22"/>
          <w:szCs w:val="22"/>
        </w:rPr>
        <w:t>Present:</w:t>
      </w:r>
      <w:r w:rsidR="00846FD4" w:rsidRPr="00786A1A">
        <w:rPr>
          <w:rFonts w:ascii="Verdana" w:hAnsi="Verdana" w:cs="Tahoma"/>
          <w:sz w:val="22"/>
          <w:szCs w:val="22"/>
        </w:rPr>
        <w:t xml:space="preserve">  </w:t>
      </w:r>
      <w:r w:rsidR="0008628E">
        <w:rPr>
          <w:rFonts w:ascii="Verdana" w:hAnsi="Verdana" w:cs="Tahoma"/>
          <w:sz w:val="22"/>
          <w:szCs w:val="22"/>
          <w:lang w:val="en-US"/>
        </w:rPr>
        <w:t>Stephen Boniface</w:t>
      </w:r>
      <w:r w:rsidR="0008628E">
        <w:rPr>
          <w:rFonts w:ascii="Verdana" w:hAnsi="Verdana" w:cs="Tahoma"/>
          <w:sz w:val="22"/>
          <w:szCs w:val="22"/>
          <w:lang w:val="en-US"/>
        </w:rPr>
        <w:t xml:space="preserve">, </w:t>
      </w:r>
      <w:r w:rsidR="00BB55C4" w:rsidRPr="00786A1A">
        <w:rPr>
          <w:rFonts w:ascii="Verdana" w:hAnsi="Verdana"/>
          <w:bCs/>
          <w:sz w:val="22"/>
          <w:szCs w:val="22"/>
        </w:rPr>
        <w:t xml:space="preserve">Prue Smith, </w:t>
      </w:r>
      <w:r w:rsidR="00AB6B87" w:rsidRPr="00786A1A">
        <w:rPr>
          <w:rFonts w:ascii="Verdana" w:hAnsi="Verdana"/>
          <w:bCs/>
          <w:sz w:val="22"/>
          <w:szCs w:val="22"/>
        </w:rPr>
        <w:t xml:space="preserve">David </w:t>
      </w:r>
      <w:proofErr w:type="spellStart"/>
      <w:r w:rsidR="00AB6B87" w:rsidRPr="00786A1A">
        <w:rPr>
          <w:rFonts w:ascii="Verdana" w:hAnsi="Verdana"/>
          <w:bCs/>
          <w:sz w:val="22"/>
          <w:szCs w:val="22"/>
        </w:rPr>
        <w:t>Edleston</w:t>
      </w:r>
      <w:proofErr w:type="spellEnd"/>
      <w:r w:rsidR="00AB6B87" w:rsidRPr="00786A1A">
        <w:rPr>
          <w:rFonts w:ascii="Verdana" w:hAnsi="Verdana"/>
          <w:bCs/>
          <w:sz w:val="22"/>
          <w:szCs w:val="22"/>
        </w:rPr>
        <w:t xml:space="preserve">, </w:t>
      </w:r>
      <w:r w:rsidR="00786A1A" w:rsidRPr="0008628E">
        <w:rPr>
          <w:rFonts w:ascii="Verdana" w:hAnsi="Verdana"/>
          <w:bCs/>
          <w:sz w:val="22"/>
          <w:szCs w:val="22"/>
        </w:rPr>
        <w:t>Chris</w:t>
      </w:r>
      <w:r w:rsidR="0091527A" w:rsidRPr="0008628E">
        <w:rPr>
          <w:rFonts w:ascii="Verdana" w:hAnsi="Verdana"/>
          <w:bCs/>
          <w:sz w:val="22"/>
          <w:szCs w:val="22"/>
        </w:rPr>
        <w:t>topher</w:t>
      </w:r>
      <w:r w:rsidR="00786A1A" w:rsidRPr="0008628E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786A1A" w:rsidRPr="0008628E">
        <w:rPr>
          <w:rFonts w:ascii="Verdana" w:hAnsi="Verdana"/>
          <w:bCs/>
          <w:sz w:val="22"/>
          <w:szCs w:val="22"/>
        </w:rPr>
        <w:t>Pa</w:t>
      </w:r>
      <w:r w:rsidR="0091527A" w:rsidRPr="0008628E">
        <w:rPr>
          <w:rFonts w:ascii="Verdana" w:hAnsi="Verdana"/>
          <w:bCs/>
          <w:sz w:val="22"/>
          <w:szCs w:val="22"/>
        </w:rPr>
        <w:t>r</w:t>
      </w:r>
      <w:r w:rsidR="00786A1A" w:rsidRPr="0008628E">
        <w:rPr>
          <w:rFonts w:ascii="Verdana" w:hAnsi="Verdana"/>
          <w:bCs/>
          <w:sz w:val="22"/>
          <w:szCs w:val="22"/>
        </w:rPr>
        <w:t>trick</w:t>
      </w:r>
      <w:proofErr w:type="spellEnd"/>
      <w:r w:rsidR="00786A1A" w:rsidRPr="0008628E">
        <w:rPr>
          <w:rFonts w:ascii="Verdana" w:hAnsi="Verdana"/>
          <w:bCs/>
          <w:sz w:val="22"/>
          <w:szCs w:val="22"/>
        </w:rPr>
        <w:t xml:space="preserve">, </w:t>
      </w:r>
      <w:r w:rsidR="00C419F3">
        <w:rPr>
          <w:rFonts w:ascii="Verdana" w:hAnsi="Verdana"/>
          <w:bCs/>
          <w:sz w:val="22"/>
          <w:szCs w:val="22"/>
        </w:rPr>
        <w:t xml:space="preserve">Emma Sharp, </w:t>
      </w:r>
      <w:proofErr w:type="spellStart"/>
      <w:r w:rsidR="0091527A">
        <w:rPr>
          <w:rFonts w:ascii="Verdana" w:hAnsi="Verdana"/>
          <w:bCs/>
          <w:sz w:val="22"/>
          <w:szCs w:val="22"/>
        </w:rPr>
        <w:t>Eilise</w:t>
      </w:r>
      <w:proofErr w:type="spellEnd"/>
      <w:r w:rsidR="0091527A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91527A">
        <w:rPr>
          <w:rFonts w:ascii="Verdana" w:hAnsi="Verdana"/>
          <w:bCs/>
          <w:sz w:val="22"/>
          <w:szCs w:val="22"/>
        </w:rPr>
        <w:t>McGuane</w:t>
      </w:r>
      <w:proofErr w:type="spellEnd"/>
      <w:r w:rsidR="0091527A">
        <w:rPr>
          <w:rFonts w:ascii="Verdana" w:hAnsi="Verdana"/>
          <w:bCs/>
          <w:sz w:val="22"/>
          <w:szCs w:val="22"/>
        </w:rPr>
        <w:t xml:space="preserve">, </w:t>
      </w:r>
      <w:r w:rsidR="004A27CC">
        <w:rPr>
          <w:rFonts w:ascii="Verdana" w:hAnsi="Verdana"/>
          <w:bCs/>
          <w:sz w:val="22"/>
          <w:szCs w:val="22"/>
        </w:rPr>
        <w:t>Lucy Gr</w:t>
      </w:r>
      <w:r w:rsidR="0008628E">
        <w:rPr>
          <w:rFonts w:ascii="Verdana" w:hAnsi="Verdana"/>
          <w:bCs/>
          <w:sz w:val="22"/>
          <w:szCs w:val="22"/>
        </w:rPr>
        <w:t>a</w:t>
      </w:r>
      <w:r w:rsidR="004A27CC">
        <w:rPr>
          <w:rFonts w:ascii="Verdana" w:hAnsi="Verdana"/>
          <w:bCs/>
          <w:sz w:val="22"/>
          <w:szCs w:val="22"/>
        </w:rPr>
        <w:t>y,</w:t>
      </w:r>
      <w:r w:rsidR="009E5A79">
        <w:rPr>
          <w:rFonts w:ascii="Verdana" w:hAnsi="Verdana"/>
          <w:bCs/>
          <w:sz w:val="22"/>
          <w:szCs w:val="22"/>
        </w:rPr>
        <w:t xml:space="preserve"> </w:t>
      </w:r>
      <w:r w:rsidR="00A168EC">
        <w:rPr>
          <w:rFonts w:ascii="Verdana" w:hAnsi="Verdana"/>
          <w:bCs/>
          <w:sz w:val="22"/>
          <w:szCs w:val="22"/>
        </w:rPr>
        <w:t>Amanda Rix</w:t>
      </w:r>
      <w:r w:rsidR="005C020F">
        <w:rPr>
          <w:rFonts w:ascii="Verdana" w:hAnsi="Verdana"/>
          <w:bCs/>
          <w:sz w:val="22"/>
          <w:szCs w:val="22"/>
        </w:rPr>
        <w:t>,</w:t>
      </w:r>
      <w:r w:rsidR="005C020F" w:rsidRPr="005C020F">
        <w:rPr>
          <w:rFonts w:ascii="Verdana" w:hAnsi="Verdana"/>
          <w:bCs/>
          <w:sz w:val="22"/>
          <w:szCs w:val="22"/>
        </w:rPr>
        <w:t xml:space="preserve"> </w:t>
      </w:r>
      <w:r w:rsidR="005C020F">
        <w:rPr>
          <w:rFonts w:ascii="Verdana" w:hAnsi="Verdana"/>
          <w:bCs/>
          <w:sz w:val="22"/>
          <w:szCs w:val="22"/>
        </w:rPr>
        <w:t>Roger France</w:t>
      </w:r>
      <w:r w:rsidR="005C020F">
        <w:rPr>
          <w:rFonts w:ascii="Verdana" w:hAnsi="Verdana"/>
          <w:bCs/>
          <w:sz w:val="22"/>
          <w:szCs w:val="22"/>
        </w:rPr>
        <w:t xml:space="preserve">, Michael Hendry, Paul Robertshaw, Sarah Cheng, Robin </w:t>
      </w:r>
      <w:proofErr w:type="spellStart"/>
      <w:r w:rsidR="005C020F">
        <w:rPr>
          <w:rFonts w:ascii="Verdana" w:hAnsi="Verdana"/>
          <w:bCs/>
          <w:sz w:val="22"/>
          <w:szCs w:val="22"/>
        </w:rPr>
        <w:t>Uff</w:t>
      </w:r>
      <w:proofErr w:type="spellEnd"/>
      <w:r w:rsidR="005C020F">
        <w:rPr>
          <w:rFonts w:ascii="Verdana" w:hAnsi="Verdana"/>
          <w:bCs/>
          <w:sz w:val="22"/>
          <w:szCs w:val="22"/>
        </w:rPr>
        <w:t xml:space="preserve">, Celia Wignall, David </w:t>
      </w:r>
      <w:proofErr w:type="spellStart"/>
      <w:r w:rsidR="005C020F">
        <w:rPr>
          <w:rFonts w:ascii="Verdana" w:hAnsi="Verdana"/>
          <w:bCs/>
          <w:sz w:val="22"/>
          <w:szCs w:val="22"/>
        </w:rPr>
        <w:t>Grech</w:t>
      </w:r>
      <w:proofErr w:type="spellEnd"/>
      <w:r w:rsidR="005C020F">
        <w:rPr>
          <w:rFonts w:ascii="Verdana" w:hAnsi="Verdana"/>
          <w:bCs/>
          <w:sz w:val="22"/>
          <w:szCs w:val="22"/>
        </w:rPr>
        <w:t>, Katie McAndrew, Jen</w:t>
      </w:r>
      <w:r w:rsidR="009E5A79">
        <w:rPr>
          <w:rFonts w:ascii="Verdana" w:hAnsi="Verdana"/>
          <w:bCs/>
          <w:sz w:val="22"/>
          <w:szCs w:val="22"/>
        </w:rPr>
        <w:t>n</w:t>
      </w:r>
      <w:r w:rsidR="005C020F">
        <w:rPr>
          <w:rFonts w:ascii="Verdana" w:hAnsi="Verdana"/>
          <w:bCs/>
          <w:sz w:val="22"/>
          <w:szCs w:val="22"/>
        </w:rPr>
        <w:t>i Mason,</w:t>
      </w:r>
      <w:r w:rsidR="009E5A79">
        <w:rPr>
          <w:rFonts w:ascii="Verdana" w:hAnsi="Verdana"/>
          <w:bCs/>
          <w:sz w:val="22"/>
          <w:szCs w:val="22"/>
        </w:rPr>
        <w:t xml:space="preserve"> </w:t>
      </w:r>
      <w:r w:rsidR="005C020F">
        <w:rPr>
          <w:rFonts w:ascii="Verdana" w:hAnsi="Verdana"/>
          <w:bCs/>
          <w:sz w:val="22"/>
          <w:szCs w:val="22"/>
        </w:rPr>
        <w:t>Peter Hayes, Rowena Malone, Sally Humphries, Hannah Parkes, David Bevan, Jane Forder.</w:t>
      </w:r>
    </w:p>
    <w:p w14:paraId="7D21C4D0" w14:textId="77777777" w:rsidR="0091527A" w:rsidRDefault="0091527A" w:rsidP="00351236">
      <w:pPr>
        <w:jc w:val="both"/>
        <w:rPr>
          <w:rFonts w:ascii="Verdana" w:hAnsi="Verdana"/>
          <w:bCs/>
          <w:sz w:val="22"/>
          <w:szCs w:val="22"/>
        </w:rPr>
      </w:pPr>
    </w:p>
    <w:p w14:paraId="13886889" w14:textId="59694218" w:rsidR="00C419F3" w:rsidRPr="00786A1A" w:rsidRDefault="0091527A" w:rsidP="00351236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The meeting was chaired by Emma Sharp.</w:t>
      </w:r>
      <w:r w:rsidR="00FC3B25">
        <w:rPr>
          <w:rFonts w:ascii="Verdana" w:hAnsi="Verdana"/>
          <w:bCs/>
          <w:sz w:val="22"/>
          <w:szCs w:val="22"/>
        </w:rPr>
        <w:t xml:space="preserve"> </w:t>
      </w:r>
    </w:p>
    <w:p w14:paraId="731F04BE" w14:textId="77777777" w:rsidR="00AB6B87" w:rsidRPr="00B46948" w:rsidRDefault="00AB6B87" w:rsidP="00351236">
      <w:pPr>
        <w:jc w:val="both"/>
        <w:rPr>
          <w:rFonts w:ascii="Verdana" w:hAnsi="Verdana" w:cs="Tahoma"/>
          <w:i/>
          <w:sz w:val="22"/>
          <w:szCs w:val="22"/>
        </w:rPr>
      </w:pPr>
    </w:p>
    <w:p w14:paraId="0805D6FA" w14:textId="1CEC14E6" w:rsidR="002C339C" w:rsidRDefault="00725C10" w:rsidP="002C339C">
      <w:pPr>
        <w:rPr>
          <w:rFonts w:ascii="Verdana" w:hAnsi="Verdana"/>
          <w:bCs/>
          <w:sz w:val="22"/>
          <w:szCs w:val="22"/>
        </w:rPr>
      </w:pPr>
      <w:r w:rsidRPr="00C419F3">
        <w:rPr>
          <w:rFonts w:ascii="Verdana" w:hAnsi="Verdana" w:cs="Tahoma"/>
          <w:b/>
          <w:sz w:val="22"/>
          <w:szCs w:val="22"/>
          <w:lang w:val="en-US"/>
        </w:rPr>
        <w:t xml:space="preserve">1) </w:t>
      </w:r>
      <w:r w:rsidR="00F73DC9" w:rsidRPr="00C419F3">
        <w:rPr>
          <w:rFonts w:ascii="Verdana" w:hAnsi="Verdana" w:cs="Tahoma"/>
          <w:b/>
          <w:sz w:val="22"/>
          <w:szCs w:val="22"/>
          <w:lang w:val="en-US"/>
        </w:rPr>
        <w:t>Apologies</w:t>
      </w:r>
      <w:r w:rsidR="00F73DC9" w:rsidRPr="00C419F3">
        <w:rPr>
          <w:rFonts w:ascii="Verdana" w:hAnsi="Verdana" w:cs="Tahoma"/>
          <w:sz w:val="22"/>
          <w:szCs w:val="22"/>
          <w:lang w:val="en-US"/>
        </w:rPr>
        <w:t>:</w:t>
      </w:r>
      <w:r w:rsidR="0008628E">
        <w:rPr>
          <w:rFonts w:ascii="Verdana" w:hAnsi="Verdana" w:cs="Tahoma"/>
          <w:sz w:val="22"/>
          <w:szCs w:val="22"/>
          <w:lang w:val="en-US"/>
        </w:rPr>
        <w:t xml:space="preserve"> </w:t>
      </w:r>
      <w:r w:rsidR="004A27CC">
        <w:rPr>
          <w:rFonts w:ascii="Verdana" w:hAnsi="Verdana"/>
          <w:bCs/>
          <w:sz w:val="22"/>
          <w:szCs w:val="22"/>
        </w:rPr>
        <w:t xml:space="preserve">Phil Godwin, </w:t>
      </w:r>
      <w:r w:rsidR="0008628E">
        <w:rPr>
          <w:rFonts w:ascii="Verdana" w:hAnsi="Verdana"/>
          <w:bCs/>
          <w:sz w:val="22"/>
          <w:szCs w:val="22"/>
        </w:rPr>
        <w:t xml:space="preserve">Charmain Hawkins, Neil Hewitt, Bob Kindred, John Preston, Kate Knights, </w:t>
      </w:r>
      <w:r w:rsidR="004A27CC" w:rsidRPr="0091527A">
        <w:rPr>
          <w:rFonts w:ascii="Verdana" w:hAnsi="Verdana"/>
          <w:bCs/>
          <w:sz w:val="22"/>
          <w:szCs w:val="22"/>
        </w:rPr>
        <w:t>Jo</w:t>
      </w:r>
      <w:r w:rsidR="00FC3B25">
        <w:rPr>
          <w:rFonts w:ascii="Verdana" w:hAnsi="Verdana"/>
          <w:bCs/>
          <w:sz w:val="22"/>
          <w:szCs w:val="22"/>
        </w:rPr>
        <w:t>anna</w:t>
      </w:r>
      <w:r w:rsidR="004A27CC" w:rsidRPr="0091527A">
        <w:rPr>
          <w:rFonts w:ascii="Verdana" w:hAnsi="Verdana"/>
          <w:bCs/>
          <w:sz w:val="22"/>
          <w:szCs w:val="22"/>
        </w:rPr>
        <w:t xml:space="preserve"> Burton</w:t>
      </w:r>
      <w:r w:rsidR="00FC3B25">
        <w:rPr>
          <w:rFonts w:ascii="Verdana" w:hAnsi="Verdana"/>
          <w:bCs/>
          <w:sz w:val="22"/>
          <w:szCs w:val="22"/>
        </w:rPr>
        <w:t xml:space="preserve">, </w:t>
      </w:r>
      <w:r w:rsidR="0008628E">
        <w:rPr>
          <w:rFonts w:ascii="Verdana" w:hAnsi="Verdana"/>
          <w:bCs/>
          <w:sz w:val="22"/>
          <w:szCs w:val="22"/>
        </w:rPr>
        <w:t>Boyd Nicholas,</w:t>
      </w:r>
      <w:r w:rsidR="005C020F">
        <w:rPr>
          <w:rFonts w:ascii="Verdana" w:hAnsi="Verdana"/>
          <w:bCs/>
          <w:sz w:val="22"/>
          <w:szCs w:val="22"/>
        </w:rPr>
        <w:t xml:space="preserve"> Emma Healey,</w:t>
      </w:r>
      <w:r w:rsidR="00FC3B25">
        <w:rPr>
          <w:rFonts w:ascii="Verdana" w:hAnsi="Verdana"/>
          <w:bCs/>
          <w:sz w:val="22"/>
          <w:szCs w:val="22"/>
        </w:rPr>
        <w:t xml:space="preserve"> </w:t>
      </w:r>
      <w:r w:rsidR="0008628E">
        <w:rPr>
          <w:rFonts w:ascii="Verdana" w:hAnsi="Verdana"/>
          <w:bCs/>
          <w:sz w:val="22"/>
          <w:szCs w:val="22"/>
        </w:rPr>
        <w:t>Lorraine King</w:t>
      </w:r>
      <w:r w:rsidR="009E5A79">
        <w:rPr>
          <w:rFonts w:ascii="Verdana" w:hAnsi="Verdana"/>
          <w:bCs/>
          <w:sz w:val="22"/>
          <w:szCs w:val="22"/>
        </w:rPr>
        <w:t>.</w:t>
      </w:r>
    </w:p>
    <w:p w14:paraId="6314E24D" w14:textId="77777777" w:rsidR="00F73DC9" w:rsidRPr="00B46948" w:rsidRDefault="00F73DC9" w:rsidP="00F524CD">
      <w:pPr>
        <w:rPr>
          <w:i/>
          <w:sz w:val="22"/>
          <w:szCs w:val="22"/>
        </w:rPr>
      </w:pPr>
    </w:p>
    <w:p w14:paraId="333A87A1" w14:textId="5BD989F1" w:rsidR="00F73DC9" w:rsidRPr="00C419F3" w:rsidRDefault="00F73DC9" w:rsidP="007A09B5">
      <w:pPr>
        <w:numPr>
          <w:ilvl w:val="0"/>
          <w:numId w:val="2"/>
        </w:numPr>
        <w:tabs>
          <w:tab w:val="num" w:pos="360"/>
        </w:tabs>
        <w:ind w:left="142" w:hanging="142"/>
        <w:jc w:val="both"/>
        <w:rPr>
          <w:rFonts w:ascii="Verdana" w:hAnsi="Verdana" w:cs="Tahoma"/>
          <w:sz w:val="22"/>
          <w:szCs w:val="22"/>
        </w:rPr>
      </w:pPr>
      <w:r w:rsidRPr="00C419F3">
        <w:rPr>
          <w:rFonts w:ascii="Verdana" w:hAnsi="Verdana" w:cs="Tahoma"/>
          <w:b/>
          <w:bCs/>
          <w:sz w:val="22"/>
          <w:szCs w:val="22"/>
        </w:rPr>
        <w:t>Minutes of the last meeting</w:t>
      </w:r>
      <w:r w:rsidR="0008628E">
        <w:rPr>
          <w:rFonts w:ascii="Verdana" w:hAnsi="Verdana" w:cs="Tahoma"/>
          <w:b/>
          <w:bCs/>
          <w:sz w:val="22"/>
          <w:szCs w:val="22"/>
        </w:rPr>
        <w:t xml:space="preserve"> (03/11/21)</w:t>
      </w:r>
      <w:r w:rsidR="003511DE" w:rsidRPr="00C419F3">
        <w:rPr>
          <w:rFonts w:ascii="Verdana" w:hAnsi="Verdana" w:cs="Tahoma"/>
          <w:sz w:val="22"/>
          <w:szCs w:val="22"/>
        </w:rPr>
        <w:t>: Approved</w:t>
      </w:r>
      <w:r w:rsidR="001F0ECD" w:rsidRPr="00C419F3">
        <w:rPr>
          <w:rFonts w:ascii="Verdana" w:hAnsi="Verdana" w:cs="Tahoma"/>
          <w:sz w:val="22"/>
          <w:szCs w:val="22"/>
        </w:rPr>
        <w:t xml:space="preserve"> by the meeting</w:t>
      </w:r>
      <w:r w:rsidR="003511DE" w:rsidRPr="00C419F3">
        <w:rPr>
          <w:rFonts w:ascii="Verdana" w:hAnsi="Verdana" w:cs="Tahoma"/>
          <w:sz w:val="22"/>
          <w:szCs w:val="22"/>
        </w:rPr>
        <w:t xml:space="preserve"> with no amendments</w:t>
      </w:r>
      <w:r w:rsidR="00F06EA6">
        <w:rPr>
          <w:rFonts w:ascii="Verdana" w:hAnsi="Verdana" w:cs="Tahoma"/>
          <w:sz w:val="22"/>
          <w:szCs w:val="22"/>
        </w:rPr>
        <w:t xml:space="preserve"> or matters arising.</w:t>
      </w:r>
    </w:p>
    <w:p w14:paraId="2B193B3A" w14:textId="77777777" w:rsidR="002E505A" w:rsidRDefault="002E505A" w:rsidP="004F26C6">
      <w:pPr>
        <w:jc w:val="both"/>
        <w:rPr>
          <w:rFonts w:ascii="Verdana" w:hAnsi="Verdana" w:cs="Tahoma"/>
          <w:sz w:val="22"/>
          <w:szCs w:val="22"/>
        </w:rPr>
      </w:pPr>
    </w:p>
    <w:p w14:paraId="746CA506" w14:textId="41C7B6C6" w:rsidR="009E7D22" w:rsidRDefault="00F06EA6" w:rsidP="009E7D22">
      <w:pPr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3</w:t>
      </w:r>
      <w:r w:rsidR="002E505A">
        <w:rPr>
          <w:rFonts w:ascii="Verdana" w:hAnsi="Verdana" w:cs="Tahoma"/>
          <w:b/>
          <w:sz w:val="22"/>
          <w:szCs w:val="22"/>
        </w:rPr>
        <w:t>)</w:t>
      </w:r>
      <w:r w:rsidR="00E17BEF">
        <w:rPr>
          <w:rFonts w:ascii="Verdana" w:hAnsi="Verdana" w:cs="Tahoma"/>
          <w:b/>
          <w:sz w:val="22"/>
          <w:szCs w:val="22"/>
        </w:rPr>
        <w:t xml:space="preserve"> </w:t>
      </w:r>
      <w:r w:rsidR="009F434F">
        <w:rPr>
          <w:rFonts w:ascii="Verdana" w:hAnsi="Verdana" w:cs="Tahoma"/>
          <w:b/>
          <w:sz w:val="22"/>
          <w:szCs w:val="22"/>
        </w:rPr>
        <w:t>Branch Activities Report:</w:t>
      </w:r>
      <w:r w:rsidR="009F434F">
        <w:rPr>
          <w:rFonts w:ascii="Verdana" w:hAnsi="Verdana" w:cs="Tahoma"/>
          <w:bCs/>
          <w:sz w:val="22"/>
          <w:szCs w:val="22"/>
        </w:rPr>
        <w:t xml:space="preserve">  ES outlined the activities of the Branch</w:t>
      </w:r>
      <w:r w:rsidR="009F434F">
        <w:rPr>
          <w:rFonts w:ascii="Verdana" w:hAnsi="Verdana" w:cs="Tahoma"/>
          <w:b/>
          <w:sz w:val="22"/>
          <w:szCs w:val="22"/>
        </w:rPr>
        <w:t xml:space="preserve"> </w:t>
      </w:r>
      <w:r w:rsidR="009F434F" w:rsidRPr="009F434F">
        <w:rPr>
          <w:rFonts w:ascii="Verdana" w:hAnsi="Verdana" w:cs="Tahoma"/>
          <w:bCs/>
          <w:sz w:val="22"/>
          <w:szCs w:val="22"/>
        </w:rPr>
        <w:t>during the year</w:t>
      </w:r>
      <w:r w:rsidR="009F434F">
        <w:rPr>
          <w:rFonts w:ascii="Verdana" w:hAnsi="Verdana" w:cs="Tahoma"/>
          <w:bCs/>
          <w:sz w:val="22"/>
          <w:szCs w:val="22"/>
        </w:rPr>
        <w:t xml:space="preserve">: </w:t>
      </w:r>
    </w:p>
    <w:p w14:paraId="186BAF96" w14:textId="66AEF23A" w:rsidR="009E7D22" w:rsidRDefault="009F434F" w:rsidP="009E7D22">
      <w:pPr>
        <w:rPr>
          <w:rFonts w:ascii="Verdana" w:hAnsi="Verdana"/>
          <w:sz w:val="22"/>
          <w:szCs w:val="22"/>
        </w:rPr>
      </w:pPr>
      <w:r w:rsidRPr="009E7D22">
        <w:rPr>
          <w:rFonts w:ascii="Verdana" w:hAnsi="Verdana"/>
          <w:i/>
          <w:iCs/>
          <w:sz w:val="22"/>
          <w:szCs w:val="22"/>
        </w:rPr>
        <w:t>Branch Committee</w:t>
      </w:r>
      <w:r w:rsidR="009E7D22">
        <w:rPr>
          <w:rFonts w:ascii="Verdana" w:hAnsi="Verdana"/>
          <w:i/>
          <w:iCs/>
          <w:sz w:val="22"/>
          <w:szCs w:val="22"/>
        </w:rPr>
        <w:t>:</w:t>
      </w:r>
      <w:r w:rsidR="009E7D22">
        <w:rPr>
          <w:rFonts w:ascii="Verdana" w:hAnsi="Verdana"/>
          <w:sz w:val="22"/>
          <w:szCs w:val="22"/>
        </w:rPr>
        <w:t xml:space="preserve"> This</w:t>
      </w:r>
      <w:r w:rsidRPr="009F434F">
        <w:rPr>
          <w:rFonts w:ascii="Verdana" w:hAnsi="Verdana"/>
          <w:sz w:val="22"/>
          <w:szCs w:val="22"/>
        </w:rPr>
        <w:t xml:space="preserve"> </w:t>
      </w:r>
      <w:r w:rsidR="009E7D22">
        <w:rPr>
          <w:rFonts w:ascii="Verdana" w:hAnsi="Verdana"/>
          <w:sz w:val="22"/>
          <w:szCs w:val="22"/>
        </w:rPr>
        <w:t>held</w:t>
      </w:r>
      <w:r w:rsidRPr="009F434F">
        <w:rPr>
          <w:rFonts w:ascii="Verdana" w:hAnsi="Verdana"/>
          <w:sz w:val="22"/>
          <w:szCs w:val="22"/>
        </w:rPr>
        <w:t xml:space="preserve"> 4 </w:t>
      </w:r>
      <w:r w:rsidR="00FD6FC5">
        <w:rPr>
          <w:rFonts w:ascii="Verdana" w:hAnsi="Verdana"/>
          <w:sz w:val="22"/>
          <w:szCs w:val="22"/>
        </w:rPr>
        <w:t>meetings</w:t>
      </w:r>
      <w:r w:rsidRPr="009F434F">
        <w:rPr>
          <w:rFonts w:ascii="Verdana" w:hAnsi="Verdana"/>
          <w:sz w:val="22"/>
          <w:szCs w:val="22"/>
        </w:rPr>
        <w:t>, all virtually</w:t>
      </w:r>
      <w:r w:rsidRPr="009F434F">
        <w:rPr>
          <w:rFonts w:ascii="Verdana" w:hAnsi="Verdana"/>
          <w:i/>
          <w:iCs/>
          <w:sz w:val="22"/>
          <w:szCs w:val="22"/>
        </w:rPr>
        <w:t xml:space="preserve">. </w:t>
      </w:r>
      <w:r w:rsidRPr="009F434F">
        <w:rPr>
          <w:rFonts w:ascii="Verdana" w:hAnsi="Verdana"/>
          <w:sz w:val="22"/>
          <w:szCs w:val="22"/>
        </w:rPr>
        <w:t>It is hoped to be able to resume in</w:t>
      </w:r>
      <w:r w:rsidRPr="009F434F">
        <w:rPr>
          <w:rFonts w:ascii="Verdana" w:hAnsi="Verdana"/>
          <w:sz w:val="22"/>
          <w:szCs w:val="22"/>
        </w:rPr>
        <w:t>-</w:t>
      </w:r>
      <w:r w:rsidRPr="009F434F">
        <w:rPr>
          <w:rFonts w:ascii="Verdana" w:hAnsi="Verdana"/>
          <w:sz w:val="22"/>
          <w:szCs w:val="22"/>
        </w:rPr>
        <w:t xml:space="preserve">person meetings next year.  </w:t>
      </w:r>
    </w:p>
    <w:p w14:paraId="0AD4944B" w14:textId="6AA3E4F2" w:rsidR="00AE0D9D" w:rsidRDefault="009E7D22" w:rsidP="009E7D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Branch representation:  </w:t>
      </w:r>
      <w:r w:rsidR="009F434F" w:rsidRPr="009F434F">
        <w:rPr>
          <w:rFonts w:ascii="Verdana" w:hAnsi="Verdana"/>
          <w:sz w:val="22"/>
          <w:szCs w:val="22"/>
        </w:rPr>
        <w:t>The Branch was represented at meetings of HEF, Branch Connection Days, IHBC Council and the Annual School.</w:t>
      </w:r>
      <w:r w:rsidR="00AE0D9D">
        <w:rPr>
          <w:rFonts w:ascii="Verdana" w:hAnsi="Verdana"/>
          <w:sz w:val="22"/>
          <w:szCs w:val="22"/>
        </w:rPr>
        <w:t xml:space="preserve"> </w:t>
      </w:r>
    </w:p>
    <w:p w14:paraId="0CD3E4D9" w14:textId="0FB65D6C" w:rsidR="00640505" w:rsidRDefault="00AE0D9D" w:rsidP="00C17021">
      <w:pP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</w:pPr>
      <w:r w:rsidRPr="00AE0D9D">
        <w:rPr>
          <w:rFonts w:ascii="Verdana" w:hAnsi="Verdana"/>
          <w:bCs/>
          <w:i/>
          <w:iCs/>
          <w:sz w:val="22"/>
          <w:szCs w:val="22"/>
        </w:rPr>
        <w:t>Membership</w:t>
      </w:r>
      <w:r w:rsidRPr="00AE0D9D">
        <w:rPr>
          <w:rFonts w:ascii="Verdana" w:hAnsi="Verdana"/>
          <w:sz w:val="22"/>
          <w:szCs w:val="22"/>
        </w:rPr>
        <w:t xml:space="preserve">: </w:t>
      </w:r>
      <w:r w:rsidR="00C17021">
        <w:rPr>
          <w:rFonts w:ascii="Verdana" w:hAnsi="Verdana"/>
          <w:sz w:val="22"/>
          <w:szCs w:val="22"/>
        </w:rPr>
        <w:t>M</w:t>
      </w:r>
      <w:r w:rsidR="00C17021" w:rsidRPr="00AE0D9D">
        <w:rPr>
          <w:rFonts w:ascii="Verdana" w:hAnsi="Verdana"/>
          <w:sz w:val="22"/>
          <w:szCs w:val="22"/>
        </w:rPr>
        <w:t>embership</w:t>
      </w:r>
      <w:r w:rsidR="00C17021">
        <w:rPr>
          <w:rFonts w:ascii="Verdana" w:hAnsi="Verdana"/>
          <w:sz w:val="22"/>
          <w:szCs w:val="22"/>
        </w:rPr>
        <w:t xml:space="preserve"> </w:t>
      </w:r>
      <w:r w:rsidR="00FD6FC5">
        <w:rPr>
          <w:rFonts w:ascii="Verdana" w:hAnsi="Verdana"/>
          <w:sz w:val="22"/>
          <w:szCs w:val="22"/>
        </w:rPr>
        <w:t>shows a year-on-year increase</w:t>
      </w:r>
      <w:r w:rsidR="00FD6FC5" w:rsidRPr="00AE0D9D">
        <w:rPr>
          <w:rFonts w:ascii="Verdana" w:hAnsi="Verdana"/>
          <w:sz w:val="22"/>
          <w:szCs w:val="22"/>
        </w:rPr>
        <w:t xml:space="preserve"> </w:t>
      </w:r>
      <w:r w:rsidR="00C17021" w:rsidRPr="00AE0D9D">
        <w:rPr>
          <w:rFonts w:ascii="Verdana" w:hAnsi="Verdana"/>
          <w:sz w:val="22"/>
          <w:szCs w:val="22"/>
        </w:rPr>
        <w:t>(last year in brackets)</w:t>
      </w:r>
      <w:r w:rsidR="00C17021">
        <w:rPr>
          <w:rFonts w:ascii="Verdana" w:hAnsi="Verdana"/>
          <w:sz w:val="22"/>
          <w:szCs w:val="22"/>
        </w:rPr>
        <w:t xml:space="preserve"> </w:t>
      </w:r>
      <w:r w:rsidR="00C17021" w:rsidRPr="00AE0D9D">
        <w:rPr>
          <w:rFonts w:ascii="Verdana" w:hAnsi="Verdana"/>
          <w:sz w:val="22"/>
          <w:szCs w:val="22"/>
        </w:rPr>
        <w:t>23</w:t>
      </w:r>
      <w:r w:rsidR="00C17021">
        <w:rPr>
          <w:rFonts w:ascii="Verdana" w:hAnsi="Verdana"/>
          <w:sz w:val="22"/>
          <w:szCs w:val="22"/>
        </w:rPr>
        <w:t>5</w:t>
      </w:r>
      <w:r w:rsidR="00C17021" w:rsidRPr="00AE0D9D">
        <w:rPr>
          <w:rFonts w:ascii="Verdana" w:hAnsi="Verdana"/>
          <w:sz w:val="22"/>
          <w:szCs w:val="22"/>
        </w:rPr>
        <w:t xml:space="preserve"> (2</w:t>
      </w:r>
      <w:r w:rsidR="00C17021">
        <w:rPr>
          <w:rFonts w:ascii="Verdana" w:hAnsi="Verdana"/>
          <w:sz w:val="22"/>
          <w:szCs w:val="22"/>
        </w:rPr>
        <w:t>30</w:t>
      </w:r>
      <w:r w:rsidR="00C17021" w:rsidRPr="00AE0D9D">
        <w:rPr>
          <w:rFonts w:ascii="Verdana" w:hAnsi="Verdana"/>
          <w:sz w:val="22"/>
          <w:szCs w:val="22"/>
        </w:rPr>
        <w:t>) members</w:t>
      </w:r>
      <w:r w:rsidR="00C17021">
        <w:rPr>
          <w:rFonts w:ascii="Verdana" w:hAnsi="Verdana"/>
          <w:sz w:val="22"/>
          <w:szCs w:val="22"/>
        </w:rPr>
        <w:t>,</w:t>
      </w:r>
      <w:r w:rsidR="00C17021">
        <w:rPr>
          <w:rFonts w:ascii="Verdana" w:hAnsi="Verdana"/>
          <w:sz w:val="22"/>
          <w:szCs w:val="22"/>
        </w:rPr>
        <w:t xml:space="preserve"> comprising of</w:t>
      </w:r>
      <w:r w:rsidR="00C17021" w:rsidRPr="00C17021">
        <w:rPr>
          <w:rFonts w:ascii="Verdana" w:hAnsi="Verdana"/>
          <w:sz w:val="22"/>
          <w:szCs w:val="22"/>
        </w:rPr>
        <w:t xml:space="preserve"> </w:t>
      </w:r>
      <w:r w:rsidRPr="00AE0D9D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>0</w:t>
      </w:r>
      <w:r w:rsidRPr="00AE0D9D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131</w:t>
      </w:r>
      <w:r w:rsidRPr="00AE0D9D">
        <w:rPr>
          <w:rFonts w:ascii="Verdana" w:hAnsi="Verdana"/>
          <w:sz w:val="22"/>
          <w:szCs w:val="22"/>
        </w:rPr>
        <w:t xml:space="preserve">) </w:t>
      </w:r>
      <w:r w:rsidR="00640505">
        <w:rPr>
          <w:rFonts w:ascii="Verdana" w:hAnsi="Verdana"/>
          <w:sz w:val="22"/>
          <w:szCs w:val="22"/>
        </w:rPr>
        <w:t>F</w:t>
      </w:r>
      <w:r w:rsidRPr="00AE0D9D">
        <w:rPr>
          <w:rFonts w:ascii="Verdana" w:hAnsi="Verdana"/>
          <w:sz w:val="22"/>
          <w:szCs w:val="22"/>
        </w:rPr>
        <w:t xml:space="preserve">ull members, </w:t>
      </w:r>
      <w:r>
        <w:rPr>
          <w:rFonts w:ascii="Verdana" w:hAnsi="Verdana"/>
          <w:sz w:val="22"/>
          <w:szCs w:val="22"/>
        </w:rPr>
        <w:t>2 (3) Associates, 4</w:t>
      </w:r>
      <w:r w:rsidRPr="00AE0D9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(96) </w:t>
      </w:r>
      <w:r w:rsidR="00640505">
        <w:rPr>
          <w:rFonts w:ascii="Verdana" w:hAnsi="Verdana"/>
          <w:sz w:val="22"/>
          <w:szCs w:val="22"/>
        </w:rPr>
        <w:t>A</w:t>
      </w:r>
      <w:r w:rsidRPr="00AE0D9D">
        <w:rPr>
          <w:rFonts w:ascii="Verdana" w:hAnsi="Verdana"/>
          <w:sz w:val="22"/>
          <w:szCs w:val="22"/>
        </w:rPr>
        <w:t>ffiliates</w:t>
      </w:r>
      <w:r>
        <w:rPr>
          <w:rFonts w:ascii="Verdana" w:hAnsi="Verdana"/>
          <w:sz w:val="22"/>
          <w:szCs w:val="22"/>
        </w:rPr>
        <w:t xml:space="preserve"> and 99 Supporters</w:t>
      </w:r>
      <w:r w:rsidR="00C17021">
        <w:rPr>
          <w:rFonts w:ascii="Verdana" w:hAnsi="Verdana"/>
          <w:sz w:val="22"/>
          <w:szCs w:val="22"/>
        </w:rPr>
        <w:t xml:space="preserve">.  The latter is a </w:t>
      </w:r>
      <w:r>
        <w:rPr>
          <w:rFonts w:ascii="Verdana" w:hAnsi="Verdana"/>
          <w:sz w:val="22"/>
          <w:szCs w:val="22"/>
        </w:rPr>
        <w:t>new category</w:t>
      </w:r>
      <w:r w:rsidR="00C17021">
        <w:rPr>
          <w:rFonts w:ascii="Verdana" w:hAnsi="Verdana"/>
          <w:sz w:val="22"/>
          <w:szCs w:val="22"/>
        </w:rPr>
        <w:t xml:space="preserve"> that sits below </w:t>
      </w:r>
      <w:r w:rsidR="00640505">
        <w:rPr>
          <w:rFonts w:ascii="Verdana" w:hAnsi="Verdana"/>
          <w:sz w:val="22"/>
          <w:szCs w:val="22"/>
        </w:rPr>
        <w:t>A</w:t>
      </w:r>
      <w:r w:rsidR="00C17021">
        <w:rPr>
          <w:rFonts w:ascii="Verdana" w:hAnsi="Verdana"/>
          <w:sz w:val="22"/>
          <w:szCs w:val="22"/>
        </w:rPr>
        <w:t xml:space="preserve">ffiliate membership.  </w:t>
      </w:r>
      <w:r w:rsidR="00640505">
        <w:rPr>
          <w:rFonts w:ascii="Verdana" w:hAnsi="Verdana"/>
          <w:sz w:val="22"/>
          <w:szCs w:val="22"/>
        </w:rPr>
        <w:t>Affiliate members will now have to submit a short form demonstrating their knowledge and awareness.</w:t>
      </w:r>
      <w:r w:rsidR="00C17021">
        <w:rPr>
          <w:rFonts w:ascii="Verdana" w:hAnsi="Verdana"/>
          <w:sz w:val="22"/>
          <w:szCs w:val="22"/>
        </w:rPr>
        <w:t xml:space="preserve">  T</w:t>
      </w:r>
      <w:r w:rsidRPr="00AE0D9D">
        <w:rPr>
          <w:rFonts w:ascii="Verdana" w:hAnsi="Verdana"/>
          <w:sz w:val="22"/>
          <w:szCs w:val="22"/>
        </w:rPr>
        <w:t xml:space="preserve">here are </w:t>
      </w:r>
      <w:proofErr w:type="gramStart"/>
      <w:r w:rsidRPr="00AE0D9D">
        <w:rPr>
          <w:rFonts w:ascii="Verdana" w:hAnsi="Verdana"/>
          <w:sz w:val="22"/>
          <w:szCs w:val="22"/>
        </w:rPr>
        <w:t xml:space="preserve">a </w:t>
      </w:r>
      <w:r w:rsidR="00FD6FC5">
        <w:rPr>
          <w:rFonts w:ascii="Verdana" w:hAnsi="Verdana"/>
          <w:sz w:val="22"/>
          <w:szCs w:val="22"/>
        </w:rPr>
        <w:t>21</w:t>
      </w:r>
      <w:r w:rsidRPr="00AE0D9D">
        <w:rPr>
          <w:rFonts w:ascii="Verdana" w:hAnsi="Verdana"/>
          <w:sz w:val="22"/>
          <w:szCs w:val="22"/>
        </w:rPr>
        <w:t xml:space="preserve"> members</w:t>
      </w:r>
      <w:proofErr w:type="gramEnd"/>
      <w:r w:rsidRPr="00AE0D9D">
        <w:rPr>
          <w:rFonts w:ascii="Verdana" w:hAnsi="Verdana"/>
          <w:sz w:val="22"/>
          <w:szCs w:val="22"/>
        </w:rPr>
        <w:t xml:space="preserve"> </w:t>
      </w:r>
      <w:r w:rsidR="00C17021">
        <w:rPr>
          <w:rFonts w:ascii="Verdana" w:hAnsi="Verdana"/>
          <w:sz w:val="22"/>
          <w:szCs w:val="22"/>
        </w:rPr>
        <w:t>with un-</w:t>
      </w:r>
      <w:r w:rsidRPr="00AE0D9D">
        <w:rPr>
          <w:rFonts w:ascii="Verdana" w:hAnsi="Verdana"/>
          <w:sz w:val="22"/>
          <w:szCs w:val="22"/>
        </w:rPr>
        <w:t>paid subscriptions</w:t>
      </w:r>
      <w:r w:rsidR="00FD6FC5">
        <w:rPr>
          <w:rFonts w:ascii="Verdana" w:hAnsi="Verdana"/>
          <w:sz w:val="22"/>
          <w:szCs w:val="22"/>
        </w:rPr>
        <w:t>,</w:t>
      </w:r>
      <w:r w:rsidR="00640505">
        <w:rPr>
          <w:rFonts w:ascii="Verdana" w:hAnsi="Verdana"/>
          <w:sz w:val="22"/>
          <w:szCs w:val="22"/>
        </w:rPr>
        <w:t xml:space="preserve"> </w:t>
      </w:r>
      <w:r w:rsidR="00C17021">
        <w:rPr>
          <w:rFonts w:ascii="Verdana" w:hAnsi="Verdana"/>
          <w:sz w:val="22"/>
          <w:szCs w:val="22"/>
        </w:rPr>
        <w:t>arising from</w:t>
      </w:r>
      <w:r w:rsidRPr="00AE0D9D">
        <w:rPr>
          <w:rFonts w:ascii="Verdana" w:hAnsi="Verdana"/>
          <w:sz w:val="22"/>
          <w:szCs w:val="22"/>
        </w:rPr>
        <w:t xml:space="preserve"> out-of-date contact details.</w:t>
      </w:r>
      <w:r w:rsidR="00C17021">
        <w:rPr>
          <w:rFonts w:ascii="Verdana" w:hAnsi="Verdana"/>
          <w:sz w:val="22"/>
          <w:szCs w:val="22"/>
        </w:rPr>
        <w:t xml:space="preserve">  </w:t>
      </w:r>
      <w:r w:rsidR="00C17021" w:rsidRPr="00C17021">
        <w:rPr>
          <w:rFonts w:ascii="Verdana" w:hAnsi="Verdana"/>
          <w:sz w:val="22"/>
          <w:szCs w:val="22"/>
        </w:rPr>
        <w:t>Due to GDPR we are unable to contact members via</w:t>
      </w:r>
      <w:r w:rsidR="00FD6FC5">
        <w:rPr>
          <w:rFonts w:ascii="Verdana" w:hAnsi="Verdana"/>
          <w:sz w:val="22"/>
          <w:szCs w:val="22"/>
        </w:rPr>
        <w:t xml:space="preserve"> the</w:t>
      </w:r>
      <w:r w:rsidR="00C17021" w:rsidRPr="00C17021">
        <w:rPr>
          <w:rFonts w:ascii="Verdana" w:hAnsi="Verdana"/>
          <w:sz w:val="22"/>
          <w:szCs w:val="22"/>
        </w:rPr>
        <w:t xml:space="preserve"> contact details provided</w:t>
      </w:r>
      <w:r w:rsidR="00640505">
        <w:rPr>
          <w:rFonts w:ascii="Verdana" w:hAnsi="Verdana"/>
          <w:sz w:val="22"/>
          <w:szCs w:val="22"/>
        </w:rPr>
        <w:t>, and</w:t>
      </w:r>
      <w:r w:rsidR="00C17021" w:rsidRPr="00C17021">
        <w:rPr>
          <w:rFonts w:ascii="Verdana" w:hAnsi="Verdana"/>
          <w:sz w:val="22"/>
          <w:szCs w:val="22"/>
        </w:rPr>
        <w:t xml:space="preserve"> would therefore suggest double checking your contact details. This can be done online or via </w:t>
      </w:r>
      <w:r w:rsidR="00C17021" w:rsidRPr="00C17021">
        <w:rPr>
          <w:rFonts w:ascii="Verdana" w:hAnsi="Verdana" w:cs="Lucida Sans Unicode"/>
          <w:color w:val="444444"/>
          <w:spacing w:val="2"/>
          <w:sz w:val="22"/>
          <w:szCs w:val="22"/>
          <w:shd w:val="clear" w:color="auto" w:fill="FFFFFF"/>
        </w:rPr>
        <w:t>email</w:t>
      </w:r>
      <w:r w:rsidR="00640505">
        <w:rPr>
          <w:rFonts w:ascii="Verdana" w:hAnsi="Verdana" w:cs="Lucida Sans Unicode"/>
          <w:color w:val="444444"/>
          <w:spacing w:val="2"/>
          <w:sz w:val="22"/>
          <w:szCs w:val="22"/>
          <w:shd w:val="clear" w:color="auto" w:fill="FFFFFF"/>
        </w:rPr>
        <w:t xml:space="preserve"> at </w:t>
      </w:r>
      <w:hyperlink r:id="rId9" w:tgtFrame="_blank" w:history="1">
        <w:r w:rsidR="00C17021" w:rsidRPr="00C17021">
          <w:rPr>
            <w:rStyle w:val="Hyperlink"/>
            <w:rFonts w:ascii="Verdana" w:hAnsi="Verdana" w:cs="Lucida Sans Unicode"/>
            <w:spacing w:val="2"/>
            <w:sz w:val="22"/>
            <w:szCs w:val="22"/>
            <w:shd w:val="clear" w:color="auto" w:fill="FFFFFF"/>
          </w:rPr>
          <w:t>membershipservices@ihbc.org.uk</w:t>
        </w:r>
      </w:hyperlink>
      <w:r w:rsidR="00C17021" w:rsidRPr="00C17021">
        <w:rPr>
          <w:rFonts w:ascii="Verdana" w:hAnsi="Verdana" w:cs="Lucida Sans Unicode"/>
          <w:color w:val="444444"/>
          <w:spacing w:val="2"/>
          <w:sz w:val="22"/>
          <w:szCs w:val="22"/>
          <w:shd w:val="clear" w:color="auto" w:fill="FFFFFF"/>
        </w:rPr>
        <w:t> </w:t>
      </w:r>
      <w:r w:rsidR="00640505">
        <w:rPr>
          <w:rFonts w:ascii="Verdana" w:hAnsi="Verdana" w:cs="Lucida Sans Unicode"/>
          <w:color w:val="444444"/>
          <w:spacing w:val="2"/>
          <w:sz w:val="22"/>
          <w:szCs w:val="22"/>
          <w:shd w:val="clear" w:color="auto" w:fill="FFFFFF"/>
        </w:rPr>
        <w:t xml:space="preserve">  </w:t>
      </w:r>
      <w:r w:rsidR="00640505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Details of online MATE training sessions for Affiliates to upgrade their membership </w:t>
      </w:r>
      <w:r w:rsidR="00FD6FC5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>are</w:t>
      </w:r>
      <w:r w:rsidR="00640505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in the IHBC newsletter.</w:t>
      </w:r>
    </w:p>
    <w:p w14:paraId="67E74143" w14:textId="77777777" w:rsidR="00640505" w:rsidRDefault="00640505" w:rsidP="00640505">
      <w:pP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</w:pPr>
      <w:r w:rsidRPr="00640505">
        <w:rPr>
          <w:rFonts w:ascii="Verdana" w:hAnsi="Verdana" w:cs="Lucida Sans Unicode"/>
          <w:i/>
          <w:iCs/>
          <w:spacing w:val="2"/>
          <w:sz w:val="22"/>
          <w:szCs w:val="22"/>
          <w:shd w:val="clear" w:color="auto" w:fill="FFFFFF"/>
        </w:rPr>
        <w:t>CPD and Events:</w:t>
      </w:r>
      <w: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 </w:t>
      </w:r>
    </w:p>
    <w:p w14:paraId="1FAD2B34" w14:textId="0AD6D2DE" w:rsidR="00640505" w:rsidRPr="00640505" w:rsidRDefault="00640505" w:rsidP="00640505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640505">
        <w:rPr>
          <w:rFonts w:ascii="Verdana" w:hAnsi="Verdana"/>
          <w:sz w:val="22"/>
          <w:szCs w:val="22"/>
        </w:rPr>
        <w:t xml:space="preserve">The Branch AGM 2021 was held virtually in November. The event was well attended </w:t>
      </w:r>
      <w:r>
        <w:rPr>
          <w:rFonts w:ascii="Verdana" w:hAnsi="Verdana"/>
          <w:sz w:val="22"/>
          <w:szCs w:val="22"/>
        </w:rPr>
        <w:t>with</w:t>
      </w:r>
      <w:r w:rsidRPr="00640505">
        <w:rPr>
          <w:rFonts w:ascii="Verdana" w:hAnsi="Verdana"/>
          <w:sz w:val="22"/>
          <w:szCs w:val="22"/>
        </w:rPr>
        <w:t xml:space="preserve"> feedback positive. </w:t>
      </w:r>
    </w:p>
    <w:p w14:paraId="515F36C4" w14:textId="1935212F" w:rsidR="00640505" w:rsidRPr="00640505" w:rsidRDefault="00640505" w:rsidP="00640505">
      <w:pPr>
        <w:pStyle w:val="ListParagraph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640505">
        <w:rPr>
          <w:rFonts w:ascii="Verdana" w:hAnsi="Verdana"/>
          <w:sz w:val="22"/>
          <w:szCs w:val="22"/>
        </w:rPr>
        <w:t xml:space="preserve">Joint event with RTPI in April 2022 </w:t>
      </w:r>
      <w:r>
        <w:rPr>
          <w:rFonts w:ascii="Verdana" w:hAnsi="Verdana"/>
          <w:sz w:val="22"/>
          <w:szCs w:val="22"/>
        </w:rPr>
        <w:t>-</w:t>
      </w:r>
      <w:r w:rsidRPr="00640505">
        <w:rPr>
          <w:rFonts w:ascii="Verdana" w:hAnsi="Verdana"/>
          <w:sz w:val="22"/>
          <w:szCs w:val="22"/>
        </w:rPr>
        <w:t xml:space="preserve"> a walking tour of Norwich and visit to Anglia Square. </w:t>
      </w:r>
    </w:p>
    <w:p w14:paraId="4CC4E4FA" w14:textId="77777777" w:rsidR="00640505" w:rsidRPr="00640505" w:rsidRDefault="00640505" w:rsidP="00640505">
      <w:pPr>
        <w:pStyle w:val="ListParagraph"/>
        <w:numPr>
          <w:ilvl w:val="0"/>
          <w:numId w:val="7"/>
        </w:numPr>
        <w:rPr>
          <w:rFonts w:ascii="Verdana" w:hAnsi="Verdana" w:cs="Tahoma"/>
          <w:color w:val="000000"/>
          <w:sz w:val="22"/>
          <w:szCs w:val="22"/>
        </w:rPr>
      </w:pPr>
      <w:r w:rsidRPr="00640505">
        <w:rPr>
          <w:rFonts w:ascii="Verdana" w:hAnsi="Verdana"/>
          <w:sz w:val="22"/>
          <w:szCs w:val="22"/>
        </w:rPr>
        <w:lastRenderedPageBreak/>
        <w:t xml:space="preserve">Historic Towns and Villages Forum – Emma Sharp presented on Climate Change and Net Zero highlighting how sustainability upgrades can deliver direct heritage benefits. </w:t>
      </w:r>
    </w:p>
    <w:p w14:paraId="38913A9D" w14:textId="6BCD5FCB" w:rsidR="00640505" w:rsidRPr="00640505" w:rsidRDefault="00640505" w:rsidP="00640505">
      <w:pPr>
        <w:pStyle w:val="ListParagraph"/>
        <w:numPr>
          <w:ilvl w:val="0"/>
          <w:numId w:val="7"/>
        </w:numPr>
        <w:rPr>
          <w:rFonts w:ascii="Verdana" w:hAnsi="Verdana" w:cstheme="minorBidi"/>
          <w:sz w:val="22"/>
          <w:szCs w:val="22"/>
        </w:rPr>
      </w:pPr>
      <w:r w:rsidRPr="00640505">
        <w:rPr>
          <w:rFonts w:ascii="Verdana" w:hAnsi="Verdana"/>
          <w:sz w:val="22"/>
          <w:szCs w:val="22"/>
        </w:rPr>
        <w:t>Branch members a</w:t>
      </w:r>
      <w:r w:rsidRPr="00640505">
        <w:rPr>
          <w:rFonts w:ascii="Verdana" w:hAnsi="Verdana"/>
          <w:sz w:val="22"/>
          <w:szCs w:val="22"/>
        </w:rPr>
        <w:t>ssisted with HEF events on the theme of engagement with underrepresented communities</w:t>
      </w:r>
      <w:r w:rsidRPr="00640505">
        <w:rPr>
          <w:rFonts w:ascii="Verdana" w:hAnsi="Verdana"/>
          <w:sz w:val="22"/>
          <w:szCs w:val="22"/>
        </w:rPr>
        <w:t xml:space="preserve"> and are w</w:t>
      </w:r>
      <w:r w:rsidRPr="00640505">
        <w:rPr>
          <w:rFonts w:ascii="Verdana" w:hAnsi="Verdana"/>
          <w:sz w:val="22"/>
          <w:szCs w:val="22"/>
        </w:rPr>
        <w:t xml:space="preserve">orking with HEF to assist with future events. </w:t>
      </w:r>
    </w:p>
    <w:p w14:paraId="3682732D" w14:textId="3ED77EBD" w:rsidR="00640505" w:rsidRPr="00640505" w:rsidRDefault="00640505" w:rsidP="00640505">
      <w:pPr>
        <w:pStyle w:val="ListParagraph"/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640505">
        <w:rPr>
          <w:rFonts w:ascii="Verdana" w:hAnsi="Verdana"/>
          <w:sz w:val="22"/>
          <w:szCs w:val="22"/>
        </w:rPr>
        <w:t>The Branch w</w:t>
      </w:r>
      <w:r w:rsidR="009E7D22">
        <w:rPr>
          <w:rFonts w:ascii="Verdana" w:hAnsi="Verdana"/>
          <w:sz w:val="22"/>
          <w:szCs w:val="22"/>
        </w:rPr>
        <w:t>as</w:t>
      </w:r>
      <w:r w:rsidRPr="00640505">
        <w:rPr>
          <w:rFonts w:ascii="Verdana" w:hAnsi="Verdana"/>
          <w:sz w:val="22"/>
          <w:szCs w:val="22"/>
        </w:rPr>
        <w:t xml:space="preserve"> represented at </w:t>
      </w:r>
      <w:r w:rsidR="00FE712D">
        <w:rPr>
          <w:rFonts w:ascii="Verdana" w:hAnsi="Verdana"/>
          <w:sz w:val="22"/>
          <w:szCs w:val="22"/>
        </w:rPr>
        <w:t xml:space="preserve">Cambridge, Essex and Norfolk </w:t>
      </w:r>
      <w:r w:rsidRPr="00640505">
        <w:rPr>
          <w:rFonts w:ascii="Verdana" w:hAnsi="Verdana"/>
          <w:sz w:val="22"/>
          <w:szCs w:val="22"/>
        </w:rPr>
        <w:t>Conservation Officers Forums (COF)</w:t>
      </w:r>
      <w:r w:rsidR="009E7D22">
        <w:rPr>
          <w:rFonts w:ascii="Verdana" w:hAnsi="Verdana"/>
          <w:sz w:val="22"/>
          <w:szCs w:val="22"/>
        </w:rPr>
        <w:t xml:space="preserve"> and is</w:t>
      </w:r>
      <w:r w:rsidRPr="00640505">
        <w:rPr>
          <w:rFonts w:ascii="Verdana" w:hAnsi="Verdana"/>
          <w:sz w:val="22"/>
          <w:szCs w:val="22"/>
        </w:rPr>
        <w:t xml:space="preserve"> happy to attend </w:t>
      </w:r>
      <w:proofErr w:type="gramStart"/>
      <w:r w:rsidRPr="00640505">
        <w:rPr>
          <w:rFonts w:ascii="Verdana" w:hAnsi="Verdana"/>
          <w:sz w:val="22"/>
          <w:szCs w:val="22"/>
        </w:rPr>
        <w:t>COF’s</w:t>
      </w:r>
      <w:proofErr w:type="gramEnd"/>
      <w:r w:rsidRPr="00640505">
        <w:rPr>
          <w:rFonts w:ascii="Verdana" w:hAnsi="Verdana"/>
          <w:sz w:val="22"/>
          <w:szCs w:val="22"/>
        </w:rPr>
        <w:t xml:space="preserve"> to provide a branch update to members. </w:t>
      </w:r>
      <w:r w:rsidR="00FE712D">
        <w:rPr>
          <w:rFonts w:ascii="Verdana" w:hAnsi="Verdana"/>
          <w:sz w:val="22"/>
          <w:szCs w:val="22"/>
        </w:rPr>
        <w:t xml:space="preserve"> </w:t>
      </w:r>
    </w:p>
    <w:p w14:paraId="223F5DA7" w14:textId="64EDC29D" w:rsidR="00C17021" w:rsidRDefault="009E7D22" w:rsidP="00C17021">
      <w:pP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</w:pPr>
      <w:r>
        <w:rPr>
          <w:rFonts w:ascii="Verdana" w:hAnsi="Verdana" w:cs="Lucida Sans Unicode"/>
          <w:i/>
          <w:iCs/>
          <w:spacing w:val="2"/>
          <w:sz w:val="22"/>
          <w:szCs w:val="22"/>
          <w:shd w:val="clear" w:color="auto" w:fill="FFFFFF"/>
        </w:rPr>
        <w:t xml:space="preserve">Newsletter, </w:t>
      </w:r>
      <w:proofErr w:type="gramStart"/>
      <w:r>
        <w:rPr>
          <w:rFonts w:ascii="Verdana" w:hAnsi="Verdana" w:cs="Lucida Sans Unicode"/>
          <w:i/>
          <w:iCs/>
          <w:spacing w:val="2"/>
          <w:sz w:val="22"/>
          <w:szCs w:val="22"/>
          <w:shd w:val="clear" w:color="auto" w:fill="FFFFFF"/>
        </w:rPr>
        <w:t>website</w:t>
      </w:r>
      <w:proofErr w:type="gramEnd"/>
      <w:r>
        <w:rPr>
          <w:rFonts w:ascii="Verdana" w:hAnsi="Verdana" w:cs="Lucida Sans Unicode"/>
          <w:i/>
          <w:iCs/>
          <w:spacing w:val="2"/>
          <w:sz w:val="22"/>
          <w:szCs w:val="22"/>
          <w:shd w:val="clear" w:color="auto" w:fill="FFFFFF"/>
        </w:rPr>
        <w:t xml:space="preserve"> and social media: </w:t>
      </w:r>
      <w: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Two newsletter editions were produced and circulated with the themes of ‘Local Listing’</w:t>
      </w:r>
      <w:r w:rsidR="00FE712D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(Spring/Summer)</w:t>
      </w:r>
      <w: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and ‘Traditional Building Materials’</w:t>
      </w:r>
      <w:r w:rsidR="00FE712D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(Autumn’/Winter)</w:t>
      </w:r>
      <w: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>.</w:t>
      </w:r>
      <w:r w:rsidR="00F06EA6"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 Suggestions for topics and submissions of articles for future newsletters would be welcomed.</w:t>
      </w:r>
    </w:p>
    <w:p w14:paraId="6CCD15C1" w14:textId="1E12D2E6" w:rsidR="00AE0D9D" w:rsidRPr="00FE712D" w:rsidRDefault="009E7D22" w:rsidP="00FE712D">
      <w:pP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</w:pPr>
      <w:r>
        <w:rPr>
          <w:rFonts w:ascii="Verdana" w:hAnsi="Verdana" w:cs="Lucida Sans Unicode"/>
          <w:i/>
          <w:iCs/>
          <w:spacing w:val="2"/>
          <w:sz w:val="22"/>
          <w:szCs w:val="22"/>
          <w:shd w:val="clear" w:color="auto" w:fill="FFFFFF"/>
        </w:rPr>
        <w:t xml:space="preserve">Education: </w:t>
      </w:r>
      <w:r>
        <w:rPr>
          <w:rFonts w:ascii="Verdana" w:hAnsi="Verdana" w:cs="Lucida Sans Unicode"/>
          <w:spacing w:val="2"/>
          <w:sz w:val="22"/>
          <w:szCs w:val="22"/>
          <w:shd w:val="clear" w:color="auto" w:fill="FFFFFF"/>
        </w:rPr>
        <w:t xml:space="preserve"> The branch offers free or subsidised places for students attending IHBC events and members are asked to increase awareness of IHBC to students.</w:t>
      </w:r>
    </w:p>
    <w:p w14:paraId="2E6CF34D" w14:textId="12C87857" w:rsidR="009F434F" w:rsidRPr="009F434F" w:rsidRDefault="009F434F" w:rsidP="009F434F">
      <w:pPr>
        <w:tabs>
          <w:tab w:val="num" w:pos="900"/>
        </w:tabs>
        <w:ind w:left="142" w:hanging="142"/>
        <w:jc w:val="both"/>
        <w:rPr>
          <w:rFonts w:ascii="Verdana" w:hAnsi="Verdana"/>
          <w:sz w:val="22"/>
          <w:szCs w:val="22"/>
        </w:rPr>
      </w:pPr>
    </w:p>
    <w:p w14:paraId="0201EADA" w14:textId="0D201966" w:rsidR="002E505A" w:rsidRPr="00260BE2" w:rsidRDefault="00F06EA6" w:rsidP="007648C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4) </w:t>
      </w:r>
      <w:r w:rsidR="002E505A" w:rsidRPr="001C43F9">
        <w:rPr>
          <w:rFonts w:ascii="Verdana" w:hAnsi="Verdana" w:cs="Tahoma"/>
          <w:b/>
          <w:sz w:val="22"/>
          <w:szCs w:val="22"/>
        </w:rPr>
        <w:t xml:space="preserve">Business Plan and </w:t>
      </w:r>
      <w:r w:rsidRPr="001C43F9">
        <w:rPr>
          <w:rFonts w:ascii="Verdana" w:hAnsi="Verdana" w:cs="Tahoma"/>
          <w:b/>
          <w:sz w:val="22"/>
          <w:szCs w:val="22"/>
        </w:rPr>
        <w:t>F</w:t>
      </w:r>
      <w:r w:rsidR="002E505A" w:rsidRPr="001C43F9">
        <w:rPr>
          <w:rFonts w:ascii="Verdana" w:hAnsi="Verdana" w:cs="Tahoma"/>
          <w:b/>
          <w:sz w:val="22"/>
          <w:szCs w:val="22"/>
        </w:rPr>
        <w:t xml:space="preserve">inancial </w:t>
      </w:r>
      <w:r w:rsidRPr="001C43F9">
        <w:rPr>
          <w:rFonts w:ascii="Verdana" w:hAnsi="Verdana" w:cs="Tahoma"/>
          <w:b/>
          <w:sz w:val="22"/>
          <w:szCs w:val="22"/>
        </w:rPr>
        <w:t>R</w:t>
      </w:r>
      <w:r w:rsidR="002E505A" w:rsidRPr="001C43F9">
        <w:rPr>
          <w:rFonts w:ascii="Verdana" w:hAnsi="Verdana" w:cs="Tahoma"/>
          <w:b/>
          <w:sz w:val="22"/>
          <w:szCs w:val="22"/>
        </w:rPr>
        <w:t xml:space="preserve">eport:  </w:t>
      </w:r>
      <w:r w:rsidR="00E17BEF" w:rsidRPr="001C43F9">
        <w:rPr>
          <w:rFonts w:ascii="Verdana" w:hAnsi="Verdana" w:cs="Tahoma"/>
          <w:sz w:val="22"/>
          <w:szCs w:val="22"/>
        </w:rPr>
        <w:t>The</w:t>
      </w:r>
      <w:r w:rsidR="002E505A" w:rsidRPr="001C43F9">
        <w:rPr>
          <w:rFonts w:ascii="Verdana" w:hAnsi="Verdana" w:cs="Tahoma"/>
          <w:sz w:val="22"/>
          <w:szCs w:val="22"/>
        </w:rPr>
        <w:t xml:space="preserve"> </w:t>
      </w:r>
      <w:r w:rsidR="00E17BEF" w:rsidRPr="001C43F9">
        <w:rPr>
          <w:rFonts w:ascii="Verdana" w:hAnsi="Verdana" w:cs="Tahoma"/>
          <w:sz w:val="22"/>
          <w:szCs w:val="22"/>
        </w:rPr>
        <w:t>Annual Accounts</w:t>
      </w:r>
      <w:r w:rsidR="00596204" w:rsidRPr="001C43F9">
        <w:rPr>
          <w:rFonts w:ascii="Verdana" w:hAnsi="Verdana" w:cs="Tahoma"/>
          <w:sz w:val="22"/>
          <w:szCs w:val="22"/>
        </w:rPr>
        <w:t xml:space="preserve"> and Business Plan </w:t>
      </w:r>
      <w:r w:rsidR="007A0CAB" w:rsidRPr="001C43F9">
        <w:rPr>
          <w:rFonts w:ascii="Verdana" w:hAnsi="Verdana" w:cs="Tahoma"/>
          <w:sz w:val="22"/>
          <w:szCs w:val="22"/>
        </w:rPr>
        <w:t>were circulated prior to the meeting. The balance at the bank on 30 September 202</w:t>
      </w:r>
      <w:r w:rsidRPr="001C43F9">
        <w:rPr>
          <w:rFonts w:ascii="Verdana" w:hAnsi="Verdana" w:cs="Tahoma"/>
          <w:sz w:val="22"/>
          <w:szCs w:val="22"/>
        </w:rPr>
        <w:t>1</w:t>
      </w:r>
      <w:r w:rsidR="007A0CAB" w:rsidRPr="001C43F9">
        <w:rPr>
          <w:rFonts w:ascii="Verdana" w:hAnsi="Verdana" w:cs="Tahoma"/>
          <w:sz w:val="22"/>
          <w:szCs w:val="22"/>
        </w:rPr>
        <w:t xml:space="preserve"> was £</w:t>
      </w:r>
      <w:r w:rsidRPr="001C43F9">
        <w:rPr>
          <w:rFonts w:ascii="Verdana" w:hAnsi="Verdana" w:cs="Tahoma"/>
          <w:sz w:val="22"/>
          <w:szCs w:val="22"/>
        </w:rPr>
        <w:t>2,407</w:t>
      </w:r>
      <w:r w:rsidR="007A0CAB" w:rsidRPr="001C43F9">
        <w:rPr>
          <w:rFonts w:ascii="Verdana" w:hAnsi="Verdana" w:cs="Tahoma"/>
          <w:sz w:val="22"/>
          <w:szCs w:val="22"/>
        </w:rPr>
        <w:t xml:space="preserve">.69, which </w:t>
      </w:r>
      <w:r w:rsidRPr="001C43F9">
        <w:rPr>
          <w:rFonts w:ascii="Verdana" w:hAnsi="Verdana" w:cs="Tahoma"/>
          <w:sz w:val="22"/>
          <w:szCs w:val="22"/>
        </w:rPr>
        <w:t>includes £750 from central funds</w:t>
      </w:r>
      <w:r w:rsidR="00596204" w:rsidRPr="001C43F9">
        <w:rPr>
          <w:rFonts w:ascii="Verdana" w:hAnsi="Verdana" w:cs="Tahoma"/>
          <w:sz w:val="22"/>
          <w:szCs w:val="22"/>
        </w:rPr>
        <w:t>.</w:t>
      </w:r>
      <w:r w:rsidR="007A0CAB" w:rsidRPr="009F434F">
        <w:rPr>
          <w:rFonts w:ascii="Verdana" w:hAnsi="Verdana" w:cs="Tahoma"/>
          <w:i/>
          <w:iCs/>
          <w:sz w:val="22"/>
          <w:szCs w:val="22"/>
        </w:rPr>
        <w:t xml:space="preserve"> </w:t>
      </w:r>
      <w:r w:rsidR="007648C0" w:rsidRPr="00260BE2">
        <w:rPr>
          <w:rFonts w:ascii="Verdana" w:hAnsi="Verdana" w:cs="Tahoma"/>
          <w:sz w:val="22"/>
          <w:szCs w:val="22"/>
        </w:rPr>
        <w:t>T</w:t>
      </w:r>
      <w:r w:rsidR="00E17BEF" w:rsidRPr="00260BE2">
        <w:rPr>
          <w:rFonts w:ascii="Verdana" w:hAnsi="Verdana" w:cs="Tahoma"/>
          <w:sz w:val="22"/>
          <w:szCs w:val="22"/>
        </w:rPr>
        <w:t>he Business Plan</w:t>
      </w:r>
      <w:r w:rsidR="00AF521B" w:rsidRPr="00260BE2">
        <w:rPr>
          <w:rFonts w:ascii="Verdana" w:hAnsi="Verdana" w:cs="Tahoma"/>
          <w:sz w:val="22"/>
          <w:szCs w:val="22"/>
        </w:rPr>
        <w:t xml:space="preserve"> for 202</w:t>
      </w:r>
      <w:r w:rsidRPr="00260BE2">
        <w:rPr>
          <w:rFonts w:ascii="Verdana" w:hAnsi="Verdana" w:cs="Tahoma"/>
          <w:sz w:val="22"/>
          <w:szCs w:val="22"/>
        </w:rPr>
        <w:t>2</w:t>
      </w:r>
      <w:r w:rsidR="00AF521B" w:rsidRPr="00260BE2">
        <w:rPr>
          <w:rFonts w:ascii="Verdana" w:hAnsi="Verdana" w:cs="Tahoma"/>
          <w:sz w:val="22"/>
          <w:szCs w:val="22"/>
        </w:rPr>
        <w:t>-2</w:t>
      </w:r>
      <w:r w:rsidRPr="00260BE2">
        <w:rPr>
          <w:rFonts w:ascii="Verdana" w:hAnsi="Verdana" w:cs="Tahoma"/>
          <w:sz w:val="22"/>
          <w:szCs w:val="22"/>
        </w:rPr>
        <w:t>3</w:t>
      </w:r>
      <w:r w:rsidR="00596204" w:rsidRPr="00260BE2">
        <w:rPr>
          <w:rFonts w:ascii="Verdana" w:hAnsi="Verdana" w:cs="Tahoma"/>
          <w:sz w:val="22"/>
          <w:szCs w:val="22"/>
        </w:rPr>
        <w:t xml:space="preserve"> is</w:t>
      </w:r>
      <w:r w:rsidR="00AF521B" w:rsidRPr="00260BE2">
        <w:rPr>
          <w:rFonts w:ascii="Verdana" w:hAnsi="Verdana" w:cs="Tahoma"/>
          <w:sz w:val="22"/>
          <w:szCs w:val="22"/>
        </w:rPr>
        <w:t xml:space="preserve"> </w:t>
      </w:r>
      <w:r w:rsidR="00260BE2" w:rsidRPr="00260BE2">
        <w:rPr>
          <w:rFonts w:ascii="Verdana" w:hAnsi="Verdana" w:cs="Tahoma"/>
          <w:sz w:val="22"/>
          <w:szCs w:val="22"/>
        </w:rPr>
        <w:t xml:space="preserve">largely </w:t>
      </w:r>
      <w:r w:rsidR="00AF521B" w:rsidRPr="00260BE2">
        <w:rPr>
          <w:rFonts w:ascii="Verdana" w:hAnsi="Verdana" w:cs="Tahoma"/>
          <w:sz w:val="22"/>
          <w:szCs w:val="22"/>
        </w:rPr>
        <w:t>unchanged</w:t>
      </w:r>
      <w:r w:rsidR="00596204" w:rsidRPr="00260BE2">
        <w:rPr>
          <w:rFonts w:ascii="Verdana" w:hAnsi="Verdana" w:cs="Tahoma"/>
          <w:sz w:val="22"/>
          <w:szCs w:val="22"/>
        </w:rPr>
        <w:t xml:space="preserve"> from last year,</w:t>
      </w:r>
      <w:r w:rsidR="007648C0" w:rsidRPr="00260BE2">
        <w:rPr>
          <w:rFonts w:ascii="Verdana" w:hAnsi="Verdana" w:cs="Tahoma"/>
          <w:sz w:val="22"/>
          <w:szCs w:val="22"/>
        </w:rPr>
        <w:t xml:space="preserve"> apart from update</w:t>
      </w:r>
      <w:r w:rsidR="00260BE2">
        <w:rPr>
          <w:rFonts w:ascii="Verdana" w:hAnsi="Verdana" w:cs="Tahoma"/>
          <w:sz w:val="22"/>
          <w:szCs w:val="22"/>
        </w:rPr>
        <w:t>d</w:t>
      </w:r>
      <w:r w:rsidR="007648C0" w:rsidRPr="00260BE2">
        <w:rPr>
          <w:rFonts w:ascii="Verdana" w:hAnsi="Verdana" w:cs="Tahoma"/>
          <w:sz w:val="22"/>
          <w:szCs w:val="22"/>
        </w:rPr>
        <w:t xml:space="preserve"> figures</w:t>
      </w:r>
      <w:r w:rsidR="00260BE2" w:rsidRPr="00260BE2">
        <w:rPr>
          <w:rFonts w:ascii="Verdana" w:hAnsi="Verdana" w:cs="Tahoma"/>
          <w:sz w:val="22"/>
          <w:szCs w:val="22"/>
        </w:rPr>
        <w:t xml:space="preserve"> and a minor amendment in wording</w:t>
      </w:r>
      <w:r w:rsidR="007648C0" w:rsidRPr="00260BE2">
        <w:rPr>
          <w:rFonts w:ascii="Verdana" w:hAnsi="Verdana" w:cs="Tahoma"/>
          <w:sz w:val="22"/>
          <w:szCs w:val="22"/>
        </w:rPr>
        <w:t>.</w:t>
      </w:r>
      <w:r w:rsidR="007648C0" w:rsidRPr="009F434F">
        <w:rPr>
          <w:rFonts w:ascii="Verdana" w:hAnsi="Verdana" w:cs="Tahoma"/>
          <w:i/>
          <w:iCs/>
          <w:sz w:val="22"/>
          <w:szCs w:val="22"/>
        </w:rPr>
        <w:t xml:space="preserve">  </w:t>
      </w:r>
      <w:r w:rsidR="007648C0" w:rsidRPr="00260BE2">
        <w:rPr>
          <w:rFonts w:ascii="Verdana" w:hAnsi="Verdana" w:cs="Tahoma"/>
          <w:sz w:val="22"/>
          <w:szCs w:val="22"/>
        </w:rPr>
        <w:t>T</w:t>
      </w:r>
      <w:r w:rsidR="00E17BEF" w:rsidRPr="00260BE2">
        <w:rPr>
          <w:rFonts w:ascii="Verdana" w:hAnsi="Verdana" w:cs="Tahoma"/>
          <w:sz w:val="22"/>
          <w:szCs w:val="22"/>
        </w:rPr>
        <w:t>he Committee</w:t>
      </w:r>
      <w:r w:rsidR="007648C0" w:rsidRPr="00260BE2">
        <w:rPr>
          <w:rFonts w:ascii="Verdana" w:hAnsi="Verdana" w:cs="Tahoma"/>
          <w:sz w:val="22"/>
          <w:szCs w:val="22"/>
        </w:rPr>
        <w:t xml:space="preserve"> will be reviewing the Business Plan</w:t>
      </w:r>
      <w:r w:rsidR="00E17BEF" w:rsidRPr="00260BE2">
        <w:rPr>
          <w:rFonts w:ascii="Verdana" w:hAnsi="Verdana" w:cs="Tahoma"/>
          <w:sz w:val="22"/>
          <w:szCs w:val="22"/>
        </w:rPr>
        <w:t xml:space="preserve"> in the coming year.  </w:t>
      </w:r>
      <w:r w:rsidR="00596204" w:rsidRPr="00260BE2">
        <w:rPr>
          <w:rFonts w:ascii="Verdana" w:hAnsi="Verdana" w:cs="Tahoma"/>
          <w:sz w:val="22"/>
          <w:szCs w:val="22"/>
        </w:rPr>
        <w:t>T</w:t>
      </w:r>
      <w:r w:rsidR="00E17BEF" w:rsidRPr="00260BE2">
        <w:rPr>
          <w:rFonts w:ascii="Verdana" w:hAnsi="Verdana" w:cs="Tahoma"/>
          <w:sz w:val="22"/>
          <w:szCs w:val="22"/>
        </w:rPr>
        <w:t>here</w:t>
      </w:r>
      <w:r w:rsidR="007648C0" w:rsidRPr="00260BE2">
        <w:rPr>
          <w:rFonts w:ascii="Verdana" w:hAnsi="Verdana" w:cs="Tahoma"/>
          <w:sz w:val="22"/>
          <w:szCs w:val="22"/>
        </w:rPr>
        <w:t xml:space="preserve"> were</w:t>
      </w:r>
      <w:r w:rsidR="00E17BEF" w:rsidRPr="00260BE2">
        <w:rPr>
          <w:rFonts w:ascii="Verdana" w:hAnsi="Verdana" w:cs="Tahoma"/>
          <w:sz w:val="22"/>
          <w:szCs w:val="22"/>
        </w:rPr>
        <w:t xml:space="preserve"> no questions or comments</w:t>
      </w:r>
      <w:r w:rsidR="007648C0" w:rsidRPr="00260BE2">
        <w:rPr>
          <w:rFonts w:ascii="Verdana" w:hAnsi="Verdana" w:cs="Tahoma"/>
          <w:sz w:val="22"/>
          <w:szCs w:val="22"/>
        </w:rPr>
        <w:t xml:space="preserve"> from attendees</w:t>
      </w:r>
      <w:r w:rsidR="00044298">
        <w:rPr>
          <w:rFonts w:ascii="Verdana" w:hAnsi="Verdana" w:cs="Tahoma"/>
          <w:sz w:val="22"/>
          <w:szCs w:val="22"/>
        </w:rPr>
        <w:t xml:space="preserve"> and</w:t>
      </w:r>
      <w:r w:rsidR="008E7D51" w:rsidRPr="00260BE2">
        <w:rPr>
          <w:rFonts w:ascii="Verdana" w:hAnsi="Verdana" w:cs="Tahoma"/>
          <w:sz w:val="22"/>
          <w:szCs w:val="22"/>
        </w:rPr>
        <w:t xml:space="preserve"> the</w:t>
      </w:r>
      <w:r w:rsidR="00E17BEF" w:rsidRPr="00260BE2">
        <w:rPr>
          <w:rFonts w:ascii="Verdana" w:hAnsi="Verdana" w:cs="Tahoma"/>
          <w:sz w:val="22"/>
          <w:szCs w:val="22"/>
        </w:rPr>
        <w:t xml:space="preserve"> </w:t>
      </w:r>
      <w:r w:rsidR="007648C0" w:rsidRPr="00260BE2">
        <w:rPr>
          <w:rFonts w:ascii="Verdana" w:hAnsi="Verdana" w:cs="Tahoma"/>
          <w:bCs/>
          <w:sz w:val="22"/>
          <w:szCs w:val="22"/>
        </w:rPr>
        <w:t>Financial Report,</w:t>
      </w:r>
      <w:r w:rsidR="007648C0" w:rsidRPr="00260BE2">
        <w:rPr>
          <w:rFonts w:ascii="Verdana" w:hAnsi="Verdana" w:cs="Tahoma"/>
          <w:sz w:val="22"/>
          <w:szCs w:val="22"/>
        </w:rPr>
        <w:t xml:space="preserve"> </w:t>
      </w:r>
      <w:r w:rsidR="00E17BEF" w:rsidRPr="00260BE2">
        <w:rPr>
          <w:rFonts w:ascii="Verdana" w:hAnsi="Verdana" w:cs="Tahoma"/>
          <w:bCs/>
          <w:sz w:val="22"/>
          <w:szCs w:val="22"/>
        </w:rPr>
        <w:t>Business Plan and</w:t>
      </w:r>
      <w:r w:rsidR="007648C0" w:rsidRPr="00260BE2">
        <w:rPr>
          <w:rFonts w:ascii="Verdana" w:hAnsi="Verdana" w:cs="Tahoma"/>
          <w:bCs/>
          <w:sz w:val="22"/>
          <w:szCs w:val="22"/>
        </w:rPr>
        <w:t xml:space="preserve"> </w:t>
      </w:r>
      <w:r w:rsidR="007648C0" w:rsidRPr="00260BE2">
        <w:rPr>
          <w:rFonts w:ascii="Verdana" w:hAnsi="Verdana" w:cs="Tahoma"/>
          <w:sz w:val="22"/>
          <w:szCs w:val="22"/>
        </w:rPr>
        <w:t xml:space="preserve">Annual Return </w:t>
      </w:r>
      <w:r w:rsidR="00E17BEF" w:rsidRPr="00260BE2">
        <w:rPr>
          <w:rFonts w:ascii="Verdana" w:hAnsi="Verdana" w:cs="Tahoma"/>
          <w:sz w:val="22"/>
          <w:szCs w:val="22"/>
        </w:rPr>
        <w:t>were accepted</w:t>
      </w:r>
      <w:r w:rsidR="008E7D51" w:rsidRPr="00260BE2">
        <w:rPr>
          <w:rFonts w:ascii="Verdana" w:hAnsi="Verdana" w:cs="Tahoma"/>
          <w:sz w:val="22"/>
          <w:szCs w:val="22"/>
        </w:rPr>
        <w:t xml:space="preserve"> by the meeting.</w:t>
      </w:r>
    </w:p>
    <w:p w14:paraId="1E9B6B50" w14:textId="77777777" w:rsidR="00E17BEF" w:rsidRPr="00260BE2" w:rsidRDefault="00E17BEF" w:rsidP="00E17BEF">
      <w:pPr>
        <w:tabs>
          <w:tab w:val="num" w:pos="0"/>
        </w:tabs>
        <w:jc w:val="both"/>
        <w:rPr>
          <w:rFonts w:ascii="Verdana" w:hAnsi="Verdana" w:cs="Tahoma"/>
          <w:sz w:val="22"/>
          <w:szCs w:val="22"/>
        </w:rPr>
      </w:pPr>
    </w:p>
    <w:p w14:paraId="36FAB686" w14:textId="2E2B4BFA" w:rsidR="00044298" w:rsidRDefault="00E17BEF" w:rsidP="00044298">
      <w:pPr>
        <w:pStyle w:val="BodyText"/>
        <w:rPr>
          <w:color w:val="auto"/>
        </w:rPr>
      </w:pPr>
      <w:r w:rsidRPr="00044298">
        <w:rPr>
          <w:rFonts w:cs="Tahoma"/>
          <w:b/>
          <w:color w:val="auto"/>
        </w:rPr>
        <w:t>5) Branch Representative:</w:t>
      </w:r>
      <w:r w:rsidR="00044298" w:rsidRPr="00044298">
        <w:rPr>
          <w:color w:val="auto"/>
        </w:rPr>
        <w:t xml:space="preserve"> </w:t>
      </w:r>
      <w:r w:rsidR="00044298" w:rsidRPr="00D96FF1">
        <w:rPr>
          <w:color w:val="auto"/>
        </w:rPr>
        <w:t xml:space="preserve">The </w:t>
      </w:r>
      <w:r w:rsidR="00044298">
        <w:rPr>
          <w:color w:val="auto"/>
        </w:rPr>
        <w:t xml:space="preserve">Branch Committee had nominated </w:t>
      </w:r>
      <w:r w:rsidR="00044298">
        <w:rPr>
          <w:color w:val="auto"/>
        </w:rPr>
        <w:t>Celia Wignall</w:t>
      </w:r>
      <w:r w:rsidR="00044298">
        <w:rPr>
          <w:color w:val="auto"/>
        </w:rPr>
        <w:t xml:space="preserve"> as Branch Representative for the next three years</w:t>
      </w:r>
      <w:r w:rsidR="00044298">
        <w:rPr>
          <w:color w:val="auto"/>
        </w:rPr>
        <w:t xml:space="preserve">, with </w:t>
      </w:r>
      <w:proofErr w:type="spellStart"/>
      <w:r w:rsidR="00044298" w:rsidRPr="00044298">
        <w:rPr>
          <w:rFonts w:cs="Tahoma"/>
          <w:color w:val="auto"/>
        </w:rPr>
        <w:t>Eilise</w:t>
      </w:r>
      <w:proofErr w:type="spellEnd"/>
      <w:r w:rsidR="00044298" w:rsidRPr="00044298">
        <w:rPr>
          <w:rFonts w:cs="Tahoma"/>
          <w:color w:val="auto"/>
        </w:rPr>
        <w:t xml:space="preserve"> </w:t>
      </w:r>
      <w:proofErr w:type="spellStart"/>
      <w:r w:rsidR="00044298" w:rsidRPr="00044298">
        <w:rPr>
          <w:rFonts w:cs="Tahoma"/>
          <w:color w:val="auto"/>
        </w:rPr>
        <w:t>McGuane</w:t>
      </w:r>
      <w:proofErr w:type="spellEnd"/>
      <w:r w:rsidR="00044298" w:rsidRPr="00044298">
        <w:rPr>
          <w:rFonts w:cs="Tahoma"/>
          <w:color w:val="auto"/>
        </w:rPr>
        <w:t xml:space="preserve"> proposing and Stephen Boniface seconding</w:t>
      </w:r>
      <w:r w:rsidR="00044298">
        <w:rPr>
          <w:rFonts w:cs="Tahoma"/>
          <w:color w:val="auto"/>
        </w:rPr>
        <w:t>,</w:t>
      </w:r>
      <w:r w:rsidR="00044298" w:rsidRPr="00044298">
        <w:rPr>
          <w:color w:val="auto"/>
        </w:rPr>
        <w:t xml:space="preserve"> </w:t>
      </w:r>
      <w:r w:rsidR="00044298">
        <w:rPr>
          <w:color w:val="auto"/>
        </w:rPr>
        <w:t>t</w:t>
      </w:r>
      <w:r w:rsidR="00044298" w:rsidRPr="00044298">
        <w:rPr>
          <w:color w:val="auto"/>
        </w:rPr>
        <w:t>he nomination wa</w:t>
      </w:r>
      <w:r w:rsidR="00044298">
        <w:rPr>
          <w:color w:val="auto"/>
        </w:rPr>
        <w:t>s agreed unanimously by the members present.</w:t>
      </w:r>
    </w:p>
    <w:p w14:paraId="3B954366" w14:textId="77777777" w:rsidR="00F66228" w:rsidRPr="009F434F" w:rsidRDefault="00F66228" w:rsidP="00244691">
      <w:pPr>
        <w:ind w:firstLine="142"/>
        <w:jc w:val="both"/>
        <w:rPr>
          <w:rFonts w:ascii="Verdana" w:hAnsi="Verdana" w:cs="Tahoma"/>
          <w:i/>
          <w:iCs/>
          <w:sz w:val="22"/>
          <w:szCs w:val="22"/>
        </w:rPr>
      </w:pPr>
    </w:p>
    <w:p w14:paraId="4DF282E7" w14:textId="77777777" w:rsidR="00FD6FC5" w:rsidRPr="00D57549" w:rsidRDefault="00FD6FC5" w:rsidP="00FD6FC5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i/>
          <w:iCs/>
          <w:sz w:val="22"/>
          <w:szCs w:val="22"/>
        </w:rPr>
        <w:t xml:space="preserve">6) </w:t>
      </w:r>
      <w:r w:rsidRPr="00D57549">
        <w:rPr>
          <w:rFonts w:ascii="Verdana" w:hAnsi="Verdana" w:cs="Tahoma"/>
          <w:b/>
          <w:bCs/>
          <w:sz w:val="22"/>
          <w:szCs w:val="22"/>
        </w:rPr>
        <w:t>Election of Committee Members</w:t>
      </w:r>
    </w:p>
    <w:p w14:paraId="6B94AB50" w14:textId="77777777" w:rsidR="00FD6FC5" w:rsidRPr="00B46948" w:rsidRDefault="00FD6FC5" w:rsidP="00FD6FC5">
      <w:pPr>
        <w:rPr>
          <w:rFonts w:ascii="Verdana" w:hAnsi="Verdana" w:cs="Tahoma"/>
          <w:bCs/>
          <w:i/>
          <w:sz w:val="22"/>
          <w:szCs w:val="22"/>
        </w:rPr>
      </w:pPr>
    </w:p>
    <w:p w14:paraId="417CFC45" w14:textId="6CD4498D" w:rsidR="00FD6FC5" w:rsidRPr="00CD0A7B" w:rsidRDefault="00FD6FC5" w:rsidP="00FD6FC5">
      <w:pPr>
        <w:rPr>
          <w:rFonts w:ascii="Verdana" w:hAnsi="Verdana" w:cs="Tahoma"/>
          <w:bCs/>
          <w:sz w:val="22"/>
          <w:szCs w:val="22"/>
        </w:rPr>
      </w:pPr>
      <w:r w:rsidRPr="00CD0A7B">
        <w:rPr>
          <w:rFonts w:ascii="Verdana" w:hAnsi="Verdana" w:cs="Tahoma"/>
          <w:bCs/>
          <w:sz w:val="22"/>
          <w:szCs w:val="22"/>
        </w:rPr>
        <w:t xml:space="preserve">Having served their </w:t>
      </w:r>
      <w:r w:rsidR="0001736E" w:rsidRPr="00CD0A7B">
        <w:rPr>
          <w:rFonts w:ascii="Verdana" w:hAnsi="Verdana" w:cs="Tahoma"/>
          <w:bCs/>
          <w:sz w:val="22"/>
          <w:szCs w:val="22"/>
        </w:rPr>
        <w:t>three-year</w:t>
      </w:r>
      <w:r w:rsidRPr="00CD0A7B">
        <w:rPr>
          <w:rFonts w:ascii="Verdana" w:hAnsi="Verdana" w:cs="Tahoma"/>
          <w:bCs/>
          <w:sz w:val="22"/>
          <w:szCs w:val="22"/>
        </w:rPr>
        <w:t xml:space="preserve"> term, the following stood for </w:t>
      </w:r>
      <w:r>
        <w:rPr>
          <w:rFonts w:ascii="Verdana" w:hAnsi="Verdana" w:cs="Tahoma"/>
          <w:bCs/>
          <w:sz w:val="22"/>
          <w:szCs w:val="22"/>
        </w:rPr>
        <w:t>re-election:</w:t>
      </w:r>
    </w:p>
    <w:p w14:paraId="72E6C598" w14:textId="77777777" w:rsidR="00FD6FC5" w:rsidRPr="00CD0A7B" w:rsidRDefault="00FD6FC5" w:rsidP="00FD6FC5">
      <w:pPr>
        <w:rPr>
          <w:rFonts w:ascii="Verdana" w:hAnsi="Verdana" w:cs="Tahoma"/>
          <w:bCs/>
          <w:sz w:val="22"/>
          <w:szCs w:val="22"/>
        </w:rPr>
      </w:pPr>
    </w:p>
    <w:p w14:paraId="247448DA" w14:textId="77777777" w:rsidR="00FD6FC5" w:rsidRPr="00FD6FC5" w:rsidRDefault="00FD6FC5" w:rsidP="00FD6FC5">
      <w:pPr>
        <w:rPr>
          <w:rFonts w:ascii="Verdana" w:hAnsi="Verdana"/>
          <w:i/>
          <w:iCs/>
          <w:sz w:val="22"/>
          <w:szCs w:val="22"/>
        </w:rPr>
      </w:pPr>
      <w:r w:rsidRPr="00FD6FC5">
        <w:rPr>
          <w:rFonts w:ascii="Verdana" w:hAnsi="Verdana"/>
          <w:i/>
          <w:iCs/>
          <w:sz w:val="22"/>
          <w:szCs w:val="22"/>
        </w:rPr>
        <w:t>Joanna Burton, Boyd Nicholas, Amanda Rix, and Emma Sharp</w:t>
      </w:r>
    </w:p>
    <w:p w14:paraId="5776227F" w14:textId="77777777" w:rsidR="00FD6FC5" w:rsidRDefault="00FD6FC5" w:rsidP="00FD6FC5">
      <w:pPr>
        <w:rPr>
          <w:rFonts w:ascii="Verdana" w:hAnsi="Verdana"/>
          <w:sz w:val="22"/>
          <w:szCs w:val="22"/>
        </w:rPr>
      </w:pPr>
    </w:p>
    <w:p w14:paraId="6A164364" w14:textId="03FBCB01" w:rsidR="00FD6FC5" w:rsidRDefault="00FD6FC5" w:rsidP="00FD6FC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Nominations were requested for </w:t>
      </w:r>
      <w:r>
        <w:rPr>
          <w:rFonts w:ascii="Verdana" w:hAnsi="Verdana"/>
          <w:sz w:val="22"/>
          <w:szCs w:val="22"/>
        </w:rPr>
        <w:t>two</w:t>
      </w:r>
      <w:r>
        <w:rPr>
          <w:rFonts w:ascii="Verdana" w:hAnsi="Verdana"/>
          <w:sz w:val="22"/>
          <w:szCs w:val="22"/>
        </w:rPr>
        <w:t xml:space="preserve"> vacancies on the Committee and the following were nominated and seconded by members of the Branch:</w:t>
      </w:r>
    </w:p>
    <w:p w14:paraId="73244AB0" w14:textId="77777777" w:rsidR="00FD6FC5" w:rsidRDefault="00FD6FC5" w:rsidP="00FD6FC5">
      <w:pPr>
        <w:rPr>
          <w:rFonts w:ascii="Verdana" w:hAnsi="Verdana"/>
          <w:sz w:val="22"/>
          <w:szCs w:val="22"/>
        </w:rPr>
      </w:pPr>
    </w:p>
    <w:p w14:paraId="52522956" w14:textId="2B1F7207" w:rsidR="00FD6FC5" w:rsidRPr="00D57549" w:rsidRDefault="00FD6FC5" w:rsidP="00FD6FC5">
      <w:pPr>
        <w:rPr>
          <w:rFonts w:ascii="Verdana" w:hAnsi="Verdana" w:cs="Tahoma"/>
          <w:bCs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Lucy Gray and Katie McAndrews</w:t>
      </w:r>
    </w:p>
    <w:p w14:paraId="3508BB8F" w14:textId="77777777" w:rsidR="00FD6FC5" w:rsidRPr="00B46948" w:rsidRDefault="00FD6FC5" w:rsidP="00FD6FC5">
      <w:pPr>
        <w:pStyle w:val="CommentText"/>
        <w:rPr>
          <w:rFonts w:ascii="Verdana" w:hAnsi="Verdana" w:cs="Tahoma"/>
          <w:i/>
          <w:sz w:val="22"/>
          <w:szCs w:val="22"/>
        </w:rPr>
      </w:pPr>
    </w:p>
    <w:p w14:paraId="2B102555" w14:textId="2716872F" w:rsidR="00FD6FC5" w:rsidRDefault="00FD6FC5" w:rsidP="00FD6FC5">
      <w:pPr>
        <w:pStyle w:val="CommentText"/>
        <w:rPr>
          <w:rFonts w:ascii="Verdana" w:hAnsi="Verdana" w:cs="Tahoma"/>
          <w:sz w:val="22"/>
          <w:szCs w:val="22"/>
        </w:rPr>
      </w:pPr>
      <w:r w:rsidRPr="00D57549">
        <w:rPr>
          <w:rFonts w:ascii="Verdana" w:hAnsi="Verdana" w:cs="Tahoma"/>
          <w:sz w:val="22"/>
          <w:szCs w:val="22"/>
        </w:rPr>
        <w:t>As there were no other nominations from the floor,</w:t>
      </w:r>
      <w:r>
        <w:rPr>
          <w:rFonts w:ascii="Verdana" w:hAnsi="Verdana" w:cs="Tahoma"/>
          <w:sz w:val="22"/>
          <w:szCs w:val="22"/>
        </w:rPr>
        <w:t xml:space="preserve"> with Stephen Boniface proposing and David </w:t>
      </w:r>
      <w:proofErr w:type="spellStart"/>
      <w:r>
        <w:rPr>
          <w:rFonts w:ascii="Verdana" w:hAnsi="Verdana" w:cs="Tahoma"/>
          <w:sz w:val="22"/>
          <w:szCs w:val="22"/>
        </w:rPr>
        <w:t>Edleston</w:t>
      </w:r>
      <w:proofErr w:type="spellEnd"/>
      <w:r>
        <w:rPr>
          <w:rFonts w:ascii="Verdana" w:hAnsi="Verdana" w:cs="Tahoma"/>
          <w:sz w:val="22"/>
          <w:szCs w:val="22"/>
        </w:rPr>
        <w:t xml:space="preserve"> seconding, the</w:t>
      </w:r>
      <w:r w:rsidRPr="00D57549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four</w:t>
      </w:r>
      <w:r w:rsidRPr="00D57549">
        <w:rPr>
          <w:rFonts w:ascii="Verdana" w:hAnsi="Verdana" w:cs="Tahoma"/>
          <w:sz w:val="22"/>
          <w:szCs w:val="22"/>
        </w:rPr>
        <w:t xml:space="preserve"> re-elections and </w:t>
      </w:r>
      <w:r>
        <w:rPr>
          <w:rFonts w:ascii="Verdana" w:hAnsi="Verdana" w:cs="Tahoma"/>
          <w:sz w:val="22"/>
          <w:szCs w:val="22"/>
        </w:rPr>
        <w:t>two</w:t>
      </w:r>
      <w:r w:rsidRPr="00D57549">
        <w:rPr>
          <w:rFonts w:ascii="Verdana" w:hAnsi="Verdana" w:cs="Tahoma"/>
          <w:sz w:val="22"/>
          <w:szCs w:val="22"/>
        </w:rPr>
        <w:t xml:space="preserve"> new member</w:t>
      </w:r>
      <w:r>
        <w:rPr>
          <w:rFonts w:ascii="Verdana" w:hAnsi="Verdana" w:cs="Tahoma"/>
          <w:sz w:val="22"/>
          <w:szCs w:val="22"/>
        </w:rPr>
        <w:t xml:space="preserve"> elections</w:t>
      </w:r>
      <w:r w:rsidRPr="00D57549">
        <w:rPr>
          <w:rFonts w:ascii="Verdana" w:hAnsi="Verdana" w:cs="Tahoma"/>
          <w:sz w:val="22"/>
          <w:szCs w:val="22"/>
        </w:rPr>
        <w:t xml:space="preserve"> were agreed unanimously by the members present.</w:t>
      </w:r>
    </w:p>
    <w:p w14:paraId="7281CD88" w14:textId="78B6BCEF" w:rsidR="00FD6FC5" w:rsidRDefault="00FD6FC5" w:rsidP="00FD6FC5">
      <w:pPr>
        <w:pStyle w:val="CommentText"/>
        <w:rPr>
          <w:rFonts w:ascii="Verdana" w:hAnsi="Verdana" w:cs="Tahoma"/>
          <w:sz w:val="22"/>
          <w:szCs w:val="22"/>
        </w:rPr>
      </w:pPr>
    </w:p>
    <w:p w14:paraId="157B17A2" w14:textId="64C73862" w:rsidR="00FD6FC5" w:rsidRPr="00FD6FC5" w:rsidRDefault="00FD6FC5" w:rsidP="00FD6FC5">
      <w:pPr>
        <w:pStyle w:val="CommentTex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7) Any other business:</w:t>
      </w:r>
      <w:r>
        <w:rPr>
          <w:rFonts w:ascii="Verdana" w:hAnsi="Verdana" w:cs="Tahoma"/>
          <w:sz w:val="22"/>
          <w:szCs w:val="22"/>
        </w:rPr>
        <w:t xml:space="preserve"> There was no other business tabled.</w:t>
      </w:r>
    </w:p>
    <w:p w14:paraId="1C286990" w14:textId="2574F331" w:rsidR="00F524CD" w:rsidRPr="00FD6FC5" w:rsidRDefault="00F524CD" w:rsidP="004F26C6">
      <w:pPr>
        <w:rPr>
          <w:rFonts w:ascii="Verdana" w:hAnsi="Verdana" w:cs="Tahoma"/>
          <w:b/>
          <w:i/>
          <w:iCs/>
          <w:sz w:val="22"/>
          <w:szCs w:val="22"/>
        </w:rPr>
      </w:pPr>
    </w:p>
    <w:p w14:paraId="632770BD" w14:textId="7C0032BB" w:rsidR="00571DEC" w:rsidRPr="00FD6FC5" w:rsidRDefault="00FD6FC5" w:rsidP="00835394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/>
          <w:b/>
          <w:i/>
          <w:iCs/>
          <w:sz w:val="22"/>
          <w:szCs w:val="22"/>
        </w:rPr>
        <w:t>8</w:t>
      </w:r>
      <w:r w:rsidR="00F524CD" w:rsidRPr="009F434F">
        <w:rPr>
          <w:rFonts w:ascii="Verdana" w:hAnsi="Verdana"/>
          <w:b/>
          <w:i/>
          <w:iCs/>
          <w:sz w:val="22"/>
          <w:szCs w:val="22"/>
        </w:rPr>
        <w:t xml:space="preserve">) </w:t>
      </w:r>
      <w:r w:rsidR="00F524CD" w:rsidRPr="00FD6FC5">
        <w:rPr>
          <w:rFonts w:ascii="Verdana" w:hAnsi="Verdana"/>
          <w:b/>
          <w:sz w:val="22"/>
          <w:szCs w:val="22"/>
        </w:rPr>
        <w:t>Branch Officers</w:t>
      </w:r>
      <w:r w:rsidR="00835394" w:rsidRPr="00FD6FC5">
        <w:rPr>
          <w:rFonts w:ascii="Verdana" w:hAnsi="Verdana"/>
          <w:b/>
          <w:sz w:val="22"/>
          <w:szCs w:val="22"/>
        </w:rPr>
        <w:t xml:space="preserve">:  </w:t>
      </w:r>
      <w:r w:rsidR="004F26C6" w:rsidRPr="00FD6FC5">
        <w:rPr>
          <w:rFonts w:ascii="Verdana" w:hAnsi="Verdana" w:cs="Tahoma"/>
          <w:sz w:val="22"/>
          <w:szCs w:val="22"/>
        </w:rPr>
        <w:t>The Branch Secretary</w:t>
      </w:r>
      <w:r w:rsidR="00571DEC" w:rsidRPr="00FD6FC5">
        <w:rPr>
          <w:rFonts w:ascii="Verdana" w:hAnsi="Verdana" w:cs="Tahoma"/>
          <w:sz w:val="22"/>
          <w:szCs w:val="22"/>
        </w:rPr>
        <w:t xml:space="preserve"> reminded the meeting that Branch Officers would be elect</w:t>
      </w:r>
      <w:r w:rsidR="00D57549" w:rsidRPr="00FD6FC5">
        <w:rPr>
          <w:rFonts w:ascii="Verdana" w:hAnsi="Verdana" w:cs="Tahoma"/>
          <w:sz w:val="22"/>
          <w:szCs w:val="22"/>
        </w:rPr>
        <w:t>ed</w:t>
      </w:r>
      <w:r w:rsidR="00B756CC" w:rsidRPr="00FD6FC5">
        <w:rPr>
          <w:rFonts w:ascii="Verdana" w:hAnsi="Verdana" w:cs="Tahoma"/>
          <w:sz w:val="22"/>
          <w:szCs w:val="22"/>
        </w:rPr>
        <w:t xml:space="preserve"> at the next Branch Meeting on </w:t>
      </w:r>
      <w:r w:rsidRPr="00FD6FC5">
        <w:rPr>
          <w:rFonts w:ascii="Verdana" w:hAnsi="Verdana" w:cs="Tahoma"/>
          <w:sz w:val="22"/>
          <w:szCs w:val="22"/>
        </w:rPr>
        <w:t>7</w:t>
      </w:r>
      <w:r w:rsidR="00571DEC" w:rsidRPr="00FD6FC5">
        <w:rPr>
          <w:rFonts w:ascii="Verdana" w:hAnsi="Verdana" w:cs="Tahoma"/>
          <w:sz w:val="22"/>
          <w:szCs w:val="22"/>
        </w:rPr>
        <w:t xml:space="preserve"> December</w:t>
      </w:r>
      <w:r w:rsidR="00B756CC" w:rsidRPr="00FD6FC5">
        <w:rPr>
          <w:rFonts w:ascii="Verdana" w:hAnsi="Verdana" w:cs="Tahoma"/>
          <w:sz w:val="22"/>
          <w:szCs w:val="22"/>
        </w:rPr>
        <w:t xml:space="preserve"> 202</w:t>
      </w:r>
      <w:r w:rsidRPr="00FD6FC5">
        <w:rPr>
          <w:rFonts w:ascii="Verdana" w:hAnsi="Verdana" w:cs="Tahoma"/>
          <w:sz w:val="22"/>
          <w:szCs w:val="22"/>
        </w:rPr>
        <w:t>2</w:t>
      </w:r>
      <w:r w:rsidR="00571DEC" w:rsidRPr="00FD6FC5">
        <w:rPr>
          <w:rFonts w:ascii="Verdana" w:hAnsi="Verdana" w:cs="Tahoma"/>
          <w:sz w:val="22"/>
          <w:szCs w:val="22"/>
        </w:rPr>
        <w:t xml:space="preserve">. </w:t>
      </w:r>
    </w:p>
    <w:sectPr w:rsidR="00571DEC" w:rsidRPr="00FD6FC5" w:rsidSect="00C53BE8">
      <w:footerReference w:type="default" r:id="rId10"/>
      <w:pgSz w:w="11906" w:h="16838"/>
      <w:pgMar w:top="873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99FB" w14:textId="77777777" w:rsidR="00A34B3C" w:rsidRDefault="00A34B3C">
      <w:r>
        <w:separator/>
      </w:r>
    </w:p>
  </w:endnote>
  <w:endnote w:type="continuationSeparator" w:id="0">
    <w:p w14:paraId="150C0D97" w14:textId="77777777" w:rsidR="00A34B3C" w:rsidRDefault="00A3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rp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3079" w14:textId="77777777" w:rsidR="00F524CD" w:rsidRPr="00027E81" w:rsidRDefault="00E97D70" w:rsidP="00027E81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 w:rsidR="00F524C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1A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198F" w14:textId="77777777" w:rsidR="00A34B3C" w:rsidRDefault="00A34B3C">
      <w:r>
        <w:separator/>
      </w:r>
    </w:p>
  </w:footnote>
  <w:footnote w:type="continuationSeparator" w:id="0">
    <w:p w14:paraId="44F6C570" w14:textId="77777777" w:rsidR="00A34B3C" w:rsidRDefault="00A3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AEA"/>
    <w:multiLevelType w:val="hybridMultilevel"/>
    <w:tmpl w:val="709224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760"/>
    <w:multiLevelType w:val="hybridMultilevel"/>
    <w:tmpl w:val="4732BB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28A3B62"/>
    <w:multiLevelType w:val="hybridMultilevel"/>
    <w:tmpl w:val="D5D29164"/>
    <w:lvl w:ilvl="0" w:tplc="6C36B044">
      <w:start w:val="2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3" w15:restartNumberingAfterBreak="0">
    <w:nsid w:val="38BD5BD8"/>
    <w:multiLevelType w:val="hybridMultilevel"/>
    <w:tmpl w:val="81F8972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C553A45"/>
    <w:multiLevelType w:val="hybridMultilevel"/>
    <w:tmpl w:val="963E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F93"/>
    <w:multiLevelType w:val="hybridMultilevel"/>
    <w:tmpl w:val="771AA218"/>
    <w:lvl w:ilvl="0" w:tplc="7C94C9D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886B79"/>
    <w:multiLevelType w:val="hybridMultilevel"/>
    <w:tmpl w:val="BE4C140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13950794">
    <w:abstractNumId w:val="5"/>
  </w:num>
  <w:num w:numId="2" w16cid:durableId="2038459838">
    <w:abstractNumId w:val="2"/>
  </w:num>
  <w:num w:numId="3" w16cid:durableId="1572545442">
    <w:abstractNumId w:val="3"/>
  </w:num>
  <w:num w:numId="4" w16cid:durableId="927539837">
    <w:abstractNumId w:val="0"/>
  </w:num>
  <w:num w:numId="5" w16cid:durableId="563414225">
    <w:abstractNumId w:val="1"/>
  </w:num>
  <w:num w:numId="6" w16cid:durableId="1400978081">
    <w:abstractNumId w:val="6"/>
  </w:num>
  <w:num w:numId="7" w16cid:durableId="198569669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1"/>
    <w:rsid w:val="00004132"/>
    <w:rsid w:val="00004665"/>
    <w:rsid w:val="0001121C"/>
    <w:rsid w:val="0001736E"/>
    <w:rsid w:val="00025209"/>
    <w:rsid w:val="00027E81"/>
    <w:rsid w:val="00033089"/>
    <w:rsid w:val="0003323E"/>
    <w:rsid w:val="00036B02"/>
    <w:rsid w:val="00042572"/>
    <w:rsid w:val="0004291A"/>
    <w:rsid w:val="00044298"/>
    <w:rsid w:val="000448AF"/>
    <w:rsid w:val="000743FA"/>
    <w:rsid w:val="00074EE7"/>
    <w:rsid w:val="00077E62"/>
    <w:rsid w:val="0008628E"/>
    <w:rsid w:val="000924B0"/>
    <w:rsid w:val="0009327E"/>
    <w:rsid w:val="000A2A0C"/>
    <w:rsid w:val="000C02ED"/>
    <w:rsid w:val="000C43D9"/>
    <w:rsid w:val="000C6051"/>
    <w:rsid w:val="000D0034"/>
    <w:rsid w:val="000D391E"/>
    <w:rsid w:val="00103F37"/>
    <w:rsid w:val="00126BE4"/>
    <w:rsid w:val="00134284"/>
    <w:rsid w:val="00137807"/>
    <w:rsid w:val="0015078C"/>
    <w:rsid w:val="0015633A"/>
    <w:rsid w:val="001650E8"/>
    <w:rsid w:val="00172A03"/>
    <w:rsid w:val="00173444"/>
    <w:rsid w:val="00176CAC"/>
    <w:rsid w:val="00181D83"/>
    <w:rsid w:val="00184D36"/>
    <w:rsid w:val="00190C4E"/>
    <w:rsid w:val="001A07B0"/>
    <w:rsid w:val="001A17D9"/>
    <w:rsid w:val="001B05D4"/>
    <w:rsid w:val="001B160D"/>
    <w:rsid w:val="001C43F9"/>
    <w:rsid w:val="001C4A8E"/>
    <w:rsid w:val="001D06C4"/>
    <w:rsid w:val="001D2327"/>
    <w:rsid w:val="001D4D8A"/>
    <w:rsid w:val="001E018D"/>
    <w:rsid w:val="001F0ECD"/>
    <w:rsid w:val="00202063"/>
    <w:rsid w:val="00220B6C"/>
    <w:rsid w:val="002234B1"/>
    <w:rsid w:val="00230956"/>
    <w:rsid w:val="00244009"/>
    <w:rsid w:val="00244691"/>
    <w:rsid w:val="00252BED"/>
    <w:rsid w:val="002556FD"/>
    <w:rsid w:val="002558E2"/>
    <w:rsid w:val="00260BE2"/>
    <w:rsid w:val="00266884"/>
    <w:rsid w:val="002704D3"/>
    <w:rsid w:val="00272ACD"/>
    <w:rsid w:val="0028017F"/>
    <w:rsid w:val="00287231"/>
    <w:rsid w:val="00291E18"/>
    <w:rsid w:val="00295AFF"/>
    <w:rsid w:val="002A4169"/>
    <w:rsid w:val="002A5F4D"/>
    <w:rsid w:val="002B5AAA"/>
    <w:rsid w:val="002C339C"/>
    <w:rsid w:val="002E2117"/>
    <w:rsid w:val="002E505A"/>
    <w:rsid w:val="002F31DF"/>
    <w:rsid w:val="002F3ACD"/>
    <w:rsid w:val="00300831"/>
    <w:rsid w:val="00301A21"/>
    <w:rsid w:val="00311818"/>
    <w:rsid w:val="00312D81"/>
    <w:rsid w:val="00321C63"/>
    <w:rsid w:val="00324DDC"/>
    <w:rsid w:val="003330AC"/>
    <w:rsid w:val="003403E2"/>
    <w:rsid w:val="00340BBE"/>
    <w:rsid w:val="003415FD"/>
    <w:rsid w:val="0034540D"/>
    <w:rsid w:val="003511DE"/>
    <w:rsid w:val="00351236"/>
    <w:rsid w:val="00353DB3"/>
    <w:rsid w:val="0035597A"/>
    <w:rsid w:val="003701AD"/>
    <w:rsid w:val="00372A22"/>
    <w:rsid w:val="00373A53"/>
    <w:rsid w:val="00374393"/>
    <w:rsid w:val="00377F66"/>
    <w:rsid w:val="00384F65"/>
    <w:rsid w:val="00392C70"/>
    <w:rsid w:val="003B2465"/>
    <w:rsid w:val="003C5241"/>
    <w:rsid w:val="003D024E"/>
    <w:rsid w:val="003D57AE"/>
    <w:rsid w:val="003D6C8D"/>
    <w:rsid w:val="003E0792"/>
    <w:rsid w:val="003E603F"/>
    <w:rsid w:val="003F5905"/>
    <w:rsid w:val="004044AC"/>
    <w:rsid w:val="00406252"/>
    <w:rsid w:val="00411003"/>
    <w:rsid w:val="00411056"/>
    <w:rsid w:val="00411DCB"/>
    <w:rsid w:val="00411E1A"/>
    <w:rsid w:val="0041497B"/>
    <w:rsid w:val="00444E56"/>
    <w:rsid w:val="00453B02"/>
    <w:rsid w:val="00454120"/>
    <w:rsid w:val="004851A2"/>
    <w:rsid w:val="004901D2"/>
    <w:rsid w:val="004A1D89"/>
    <w:rsid w:val="004A27CC"/>
    <w:rsid w:val="004B0F1D"/>
    <w:rsid w:val="004B100D"/>
    <w:rsid w:val="004B3448"/>
    <w:rsid w:val="004C6786"/>
    <w:rsid w:val="004F26C6"/>
    <w:rsid w:val="004F4659"/>
    <w:rsid w:val="004F6CBF"/>
    <w:rsid w:val="005016D1"/>
    <w:rsid w:val="00502C23"/>
    <w:rsid w:val="0050479E"/>
    <w:rsid w:val="00517C50"/>
    <w:rsid w:val="00524210"/>
    <w:rsid w:val="005267E5"/>
    <w:rsid w:val="00532A70"/>
    <w:rsid w:val="00540014"/>
    <w:rsid w:val="0056278E"/>
    <w:rsid w:val="00566E39"/>
    <w:rsid w:val="00571DEC"/>
    <w:rsid w:val="00580679"/>
    <w:rsid w:val="00587A45"/>
    <w:rsid w:val="00587AFF"/>
    <w:rsid w:val="00590B04"/>
    <w:rsid w:val="00596204"/>
    <w:rsid w:val="005A2597"/>
    <w:rsid w:val="005A712A"/>
    <w:rsid w:val="005B3716"/>
    <w:rsid w:val="005C020F"/>
    <w:rsid w:val="005C37C6"/>
    <w:rsid w:val="005C4631"/>
    <w:rsid w:val="005C6D41"/>
    <w:rsid w:val="005D0D3B"/>
    <w:rsid w:val="005D5883"/>
    <w:rsid w:val="005E231A"/>
    <w:rsid w:val="005E3BCC"/>
    <w:rsid w:val="006148F5"/>
    <w:rsid w:val="00615796"/>
    <w:rsid w:val="0062709C"/>
    <w:rsid w:val="00633790"/>
    <w:rsid w:val="00635BA2"/>
    <w:rsid w:val="00640505"/>
    <w:rsid w:val="0064481E"/>
    <w:rsid w:val="006469D8"/>
    <w:rsid w:val="00654C8A"/>
    <w:rsid w:val="0066654F"/>
    <w:rsid w:val="00671128"/>
    <w:rsid w:val="00673708"/>
    <w:rsid w:val="00684E27"/>
    <w:rsid w:val="00687A58"/>
    <w:rsid w:val="00692A4E"/>
    <w:rsid w:val="00693EEF"/>
    <w:rsid w:val="00697FB3"/>
    <w:rsid w:val="006A0E3F"/>
    <w:rsid w:val="006A5412"/>
    <w:rsid w:val="006A5D35"/>
    <w:rsid w:val="006B162E"/>
    <w:rsid w:val="006C1F1F"/>
    <w:rsid w:val="006C659D"/>
    <w:rsid w:val="006D0E7C"/>
    <w:rsid w:val="006E02AF"/>
    <w:rsid w:val="006E7B76"/>
    <w:rsid w:val="006F20F0"/>
    <w:rsid w:val="00710258"/>
    <w:rsid w:val="00716696"/>
    <w:rsid w:val="00723933"/>
    <w:rsid w:val="00725719"/>
    <w:rsid w:val="00725C10"/>
    <w:rsid w:val="007267D2"/>
    <w:rsid w:val="0073024B"/>
    <w:rsid w:val="007306C3"/>
    <w:rsid w:val="00733D12"/>
    <w:rsid w:val="0074414A"/>
    <w:rsid w:val="007521B9"/>
    <w:rsid w:val="007648C0"/>
    <w:rsid w:val="00782B3B"/>
    <w:rsid w:val="00786A1A"/>
    <w:rsid w:val="00791E57"/>
    <w:rsid w:val="007A09B5"/>
    <w:rsid w:val="007A0CAB"/>
    <w:rsid w:val="007A2F85"/>
    <w:rsid w:val="007B3ED0"/>
    <w:rsid w:val="007C6BA0"/>
    <w:rsid w:val="007D2072"/>
    <w:rsid w:val="007D35B9"/>
    <w:rsid w:val="007E4404"/>
    <w:rsid w:val="007E51DD"/>
    <w:rsid w:val="007E6F04"/>
    <w:rsid w:val="00802E1E"/>
    <w:rsid w:val="00806CA8"/>
    <w:rsid w:val="0081019A"/>
    <w:rsid w:val="0081200D"/>
    <w:rsid w:val="0081329E"/>
    <w:rsid w:val="00821ABE"/>
    <w:rsid w:val="00822B97"/>
    <w:rsid w:val="008264B0"/>
    <w:rsid w:val="00831BDC"/>
    <w:rsid w:val="008345A0"/>
    <w:rsid w:val="00835394"/>
    <w:rsid w:val="00842DF8"/>
    <w:rsid w:val="008440F6"/>
    <w:rsid w:val="008469FF"/>
    <w:rsid w:val="00846FD4"/>
    <w:rsid w:val="0084789C"/>
    <w:rsid w:val="00853D9B"/>
    <w:rsid w:val="00862CE8"/>
    <w:rsid w:val="00873F51"/>
    <w:rsid w:val="00884C93"/>
    <w:rsid w:val="00894E33"/>
    <w:rsid w:val="008B36DD"/>
    <w:rsid w:val="008B5F51"/>
    <w:rsid w:val="008C0F87"/>
    <w:rsid w:val="008C15D0"/>
    <w:rsid w:val="008C3FA9"/>
    <w:rsid w:val="008D37D5"/>
    <w:rsid w:val="008D6D8B"/>
    <w:rsid w:val="008E7D51"/>
    <w:rsid w:val="008E7F10"/>
    <w:rsid w:val="008F2BAA"/>
    <w:rsid w:val="009039CD"/>
    <w:rsid w:val="0090786A"/>
    <w:rsid w:val="0091527A"/>
    <w:rsid w:val="00921CA4"/>
    <w:rsid w:val="00924A96"/>
    <w:rsid w:val="00933564"/>
    <w:rsid w:val="009450F6"/>
    <w:rsid w:val="00945A61"/>
    <w:rsid w:val="00954365"/>
    <w:rsid w:val="00964CFE"/>
    <w:rsid w:val="00970B58"/>
    <w:rsid w:val="00971EA3"/>
    <w:rsid w:val="0097202E"/>
    <w:rsid w:val="009753BA"/>
    <w:rsid w:val="00987C98"/>
    <w:rsid w:val="009A1EF3"/>
    <w:rsid w:val="009A333E"/>
    <w:rsid w:val="009A4920"/>
    <w:rsid w:val="009A59E8"/>
    <w:rsid w:val="009A6357"/>
    <w:rsid w:val="009B4128"/>
    <w:rsid w:val="009C4F67"/>
    <w:rsid w:val="009E5A79"/>
    <w:rsid w:val="009E7D22"/>
    <w:rsid w:val="009F434F"/>
    <w:rsid w:val="009F4DA7"/>
    <w:rsid w:val="009F4DE9"/>
    <w:rsid w:val="00A12C3C"/>
    <w:rsid w:val="00A168EC"/>
    <w:rsid w:val="00A31C36"/>
    <w:rsid w:val="00A34B3C"/>
    <w:rsid w:val="00A461D9"/>
    <w:rsid w:val="00A666A2"/>
    <w:rsid w:val="00A7309C"/>
    <w:rsid w:val="00A831DB"/>
    <w:rsid w:val="00A93ED5"/>
    <w:rsid w:val="00A95F60"/>
    <w:rsid w:val="00AB3F4B"/>
    <w:rsid w:val="00AB4D1F"/>
    <w:rsid w:val="00AB6B87"/>
    <w:rsid w:val="00AC6AA4"/>
    <w:rsid w:val="00AE0D9D"/>
    <w:rsid w:val="00AE668C"/>
    <w:rsid w:val="00AF086D"/>
    <w:rsid w:val="00AF0E2F"/>
    <w:rsid w:val="00AF0ED4"/>
    <w:rsid w:val="00AF3680"/>
    <w:rsid w:val="00AF521B"/>
    <w:rsid w:val="00AF7D9D"/>
    <w:rsid w:val="00B06E24"/>
    <w:rsid w:val="00B10AF2"/>
    <w:rsid w:val="00B337B2"/>
    <w:rsid w:val="00B35E71"/>
    <w:rsid w:val="00B421E9"/>
    <w:rsid w:val="00B46948"/>
    <w:rsid w:val="00B51A31"/>
    <w:rsid w:val="00B525AD"/>
    <w:rsid w:val="00B6167C"/>
    <w:rsid w:val="00B635CA"/>
    <w:rsid w:val="00B7372A"/>
    <w:rsid w:val="00B74651"/>
    <w:rsid w:val="00B756CC"/>
    <w:rsid w:val="00B82823"/>
    <w:rsid w:val="00B82BE1"/>
    <w:rsid w:val="00B84202"/>
    <w:rsid w:val="00B91972"/>
    <w:rsid w:val="00B943B3"/>
    <w:rsid w:val="00BA0DB5"/>
    <w:rsid w:val="00BA4385"/>
    <w:rsid w:val="00BB55C4"/>
    <w:rsid w:val="00BC00A5"/>
    <w:rsid w:val="00BC5956"/>
    <w:rsid w:val="00BD3EEA"/>
    <w:rsid w:val="00BE048A"/>
    <w:rsid w:val="00BE3945"/>
    <w:rsid w:val="00BF2C58"/>
    <w:rsid w:val="00BF3976"/>
    <w:rsid w:val="00BF7EB7"/>
    <w:rsid w:val="00C03DB2"/>
    <w:rsid w:val="00C075B9"/>
    <w:rsid w:val="00C17021"/>
    <w:rsid w:val="00C176EC"/>
    <w:rsid w:val="00C2240C"/>
    <w:rsid w:val="00C226C4"/>
    <w:rsid w:val="00C30C3D"/>
    <w:rsid w:val="00C310ED"/>
    <w:rsid w:val="00C3210F"/>
    <w:rsid w:val="00C32AF8"/>
    <w:rsid w:val="00C33F8F"/>
    <w:rsid w:val="00C419F3"/>
    <w:rsid w:val="00C46915"/>
    <w:rsid w:val="00C512E0"/>
    <w:rsid w:val="00C53BE8"/>
    <w:rsid w:val="00C74419"/>
    <w:rsid w:val="00CA2BEA"/>
    <w:rsid w:val="00CA56A4"/>
    <w:rsid w:val="00CB7895"/>
    <w:rsid w:val="00CC6BBB"/>
    <w:rsid w:val="00CC713D"/>
    <w:rsid w:val="00CC78FE"/>
    <w:rsid w:val="00CD0A7B"/>
    <w:rsid w:val="00CD2974"/>
    <w:rsid w:val="00CE3CCB"/>
    <w:rsid w:val="00CF0FF4"/>
    <w:rsid w:val="00CF266B"/>
    <w:rsid w:val="00CF33E5"/>
    <w:rsid w:val="00CF610C"/>
    <w:rsid w:val="00D00131"/>
    <w:rsid w:val="00D23D77"/>
    <w:rsid w:val="00D36D05"/>
    <w:rsid w:val="00D418AC"/>
    <w:rsid w:val="00D41C7C"/>
    <w:rsid w:val="00D42324"/>
    <w:rsid w:val="00D434F2"/>
    <w:rsid w:val="00D50787"/>
    <w:rsid w:val="00D554B5"/>
    <w:rsid w:val="00D5647C"/>
    <w:rsid w:val="00D57549"/>
    <w:rsid w:val="00D73112"/>
    <w:rsid w:val="00D767BA"/>
    <w:rsid w:val="00D85F6B"/>
    <w:rsid w:val="00D966AE"/>
    <w:rsid w:val="00D96FF1"/>
    <w:rsid w:val="00DA3020"/>
    <w:rsid w:val="00DA5F2F"/>
    <w:rsid w:val="00DA66D7"/>
    <w:rsid w:val="00DB2211"/>
    <w:rsid w:val="00DB3621"/>
    <w:rsid w:val="00DC6279"/>
    <w:rsid w:val="00DF187C"/>
    <w:rsid w:val="00DF5D25"/>
    <w:rsid w:val="00DF5DCD"/>
    <w:rsid w:val="00DF626C"/>
    <w:rsid w:val="00DF7C01"/>
    <w:rsid w:val="00E02DAE"/>
    <w:rsid w:val="00E10CE0"/>
    <w:rsid w:val="00E1590B"/>
    <w:rsid w:val="00E17BEF"/>
    <w:rsid w:val="00E22C33"/>
    <w:rsid w:val="00E344CA"/>
    <w:rsid w:val="00E4288B"/>
    <w:rsid w:val="00E478E3"/>
    <w:rsid w:val="00E526A7"/>
    <w:rsid w:val="00E53D7C"/>
    <w:rsid w:val="00E639AB"/>
    <w:rsid w:val="00E6682A"/>
    <w:rsid w:val="00E679B1"/>
    <w:rsid w:val="00E71CCB"/>
    <w:rsid w:val="00E801D4"/>
    <w:rsid w:val="00E82B70"/>
    <w:rsid w:val="00E84CF1"/>
    <w:rsid w:val="00E930DB"/>
    <w:rsid w:val="00E956FF"/>
    <w:rsid w:val="00E97D70"/>
    <w:rsid w:val="00EA12CB"/>
    <w:rsid w:val="00EA1EAB"/>
    <w:rsid w:val="00EA2798"/>
    <w:rsid w:val="00EA2919"/>
    <w:rsid w:val="00EC3029"/>
    <w:rsid w:val="00ED42AA"/>
    <w:rsid w:val="00EE0620"/>
    <w:rsid w:val="00EE6002"/>
    <w:rsid w:val="00EF7312"/>
    <w:rsid w:val="00F06EA6"/>
    <w:rsid w:val="00F10F12"/>
    <w:rsid w:val="00F15180"/>
    <w:rsid w:val="00F24268"/>
    <w:rsid w:val="00F31F18"/>
    <w:rsid w:val="00F35575"/>
    <w:rsid w:val="00F376B3"/>
    <w:rsid w:val="00F50387"/>
    <w:rsid w:val="00F5188A"/>
    <w:rsid w:val="00F524CD"/>
    <w:rsid w:val="00F553F2"/>
    <w:rsid w:val="00F568C2"/>
    <w:rsid w:val="00F62CB0"/>
    <w:rsid w:val="00F66228"/>
    <w:rsid w:val="00F70198"/>
    <w:rsid w:val="00F73DC9"/>
    <w:rsid w:val="00F7400D"/>
    <w:rsid w:val="00F74DA2"/>
    <w:rsid w:val="00F85425"/>
    <w:rsid w:val="00F911CC"/>
    <w:rsid w:val="00FA07B3"/>
    <w:rsid w:val="00FA1EBB"/>
    <w:rsid w:val="00FB210A"/>
    <w:rsid w:val="00FC14B9"/>
    <w:rsid w:val="00FC3B25"/>
    <w:rsid w:val="00FC6CDA"/>
    <w:rsid w:val="00FC7D65"/>
    <w:rsid w:val="00FD44B9"/>
    <w:rsid w:val="00FD4AA2"/>
    <w:rsid w:val="00FD6FC5"/>
    <w:rsid w:val="00FE54B3"/>
    <w:rsid w:val="00FE598F"/>
    <w:rsid w:val="00FE712D"/>
    <w:rsid w:val="00FF507E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3A3D6"/>
  <w15:docId w15:val="{EC6AD3BB-1769-4F5E-B887-3C14E10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B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3BE8"/>
    <w:pPr>
      <w:keepNext/>
      <w:outlineLvl w:val="0"/>
    </w:pPr>
    <w:rPr>
      <w:szCs w:val="20"/>
      <w:u w:val="single"/>
      <w:lang w:eastAsia="en-GB"/>
    </w:rPr>
  </w:style>
  <w:style w:type="paragraph" w:styleId="Heading2">
    <w:name w:val="heading 2"/>
    <w:basedOn w:val="Normal"/>
    <w:next w:val="Normal"/>
    <w:qFormat/>
    <w:rsid w:val="00C53BE8"/>
    <w:pPr>
      <w:keepNext/>
      <w:outlineLvl w:val="1"/>
    </w:pPr>
    <w:rPr>
      <w:rFonts w:ascii="Sharp" w:hAnsi="Sharp" w:cs="Arial"/>
      <w:b/>
      <w:bCs/>
      <w:sz w:val="22"/>
    </w:rPr>
  </w:style>
  <w:style w:type="paragraph" w:styleId="Heading3">
    <w:name w:val="heading 3"/>
    <w:basedOn w:val="Normal"/>
    <w:next w:val="Normal"/>
    <w:qFormat/>
    <w:rsid w:val="00C53BE8"/>
    <w:pPr>
      <w:keepNext/>
      <w:ind w:left="720"/>
      <w:jc w:val="both"/>
      <w:outlineLvl w:val="2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3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3B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B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53BE8"/>
    <w:rPr>
      <w:rFonts w:ascii="Verdana" w:hAnsi="Verdana" w:cs="Arial"/>
      <w:color w:val="FF0000"/>
      <w:sz w:val="22"/>
      <w:szCs w:val="22"/>
    </w:rPr>
  </w:style>
  <w:style w:type="paragraph" w:styleId="BodyTextIndent">
    <w:name w:val="Body Text Indent"/>
    <w:basedOn w:val="Normal"/>
    <w:rsid w:val="00C53BE8"/>
    <w:pPr>
      <w:ind w:firstLine="720"/>
    </w:pPr>
    <w:rPr>
      <w:rFonts w:ascii="Verdana" w:hAnsi="Verdana" w:cs="Arial"/>
      <w:color w:val="FF0000"/>
      <w:sz w:val="22"/>
      <w:szCs w:val="22"/>
    </w:rPr>
  </w:style>
  <w:style w:type="paragraph" w:styleId="BodyText2">
    <w:name w:val="Body Text 2"/>
    <w:basedOn w:val="Normal"/>
    <w:rsid w:val="00C53BE8"/>
    <w:rPr>
      <w:rFonts w:ascii="Sharp" w:hAnsi="Sharp" w:cs="Arial"/>
      <w:sz w:val="22"/>
    </w:rPr>
  </w:style>
  <w:style w:type="paragraph" w:styleId="BodyTextIndent2">
    <w:name w:val="Body Text Indent 2"/>
    <w:basedOn w:val="Normal"/>
    <w:rsid w:val="00C53BE8"/>
    <w:pPr>
      <w:ind w:left="720"/>
      <w:jc w:val="both"/>
    </w:pPr>
    <w:rPr>
      <w:rFonts w:ascii="Garamond" w:hAnsi="Garamond"/>
      <w:sz w:val="22"/>
    </w:rPr>
  </w:style>
  <w:style w:type="character" w:styleId="PageNumber">
    <w:name w:val="page number"/>
    <w:basedOn w:val="DefaultParagraphFont"/>
    <w:rsid w:val="00027E81"/>
  </w:style>
  <w:style w:type="paragraph" w:styleId="CommentText">
    <w:name w:val="annotation text"/>
    <w:basedOn w:val="Normal"/>
    <w:link w:val="CommentTextChar"/>
    <w:semiHidden/>
    <w:rsid w:val="00C176E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C6AA4"/>
    <w:pPr>
      <w:ind w:left="720"/>
      <w:contextualSpacing/>
    </w:pPr>
  </w:style>
  <w:style w:type="character" w:styleId="CommentReference">
    <w:name w:val="annotation reference"/>
    <w:basedOn w:val="DefaultParagraphFont"/>
    <w:rsid w:val="00842D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2DF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2DF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42DF8"/>
    <w:rPr>
      <w:lang w:eastAsia="en-US"/>
    </w:rPr>
  </w:style>
  <w:style w:type="paragraph" w:customStyle="1" w:styleId="Default">
    <w:name w:val="Default"/>
    <w:rsid w:val="00C22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mbershipservices@ihb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F98B-1B49-493A-8B05-E07B2F3D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Prue Smith</cp:lastModifiedBy>
  <cp:revision>6</cp:revision>
  <dcterms:created xsi:type="dcterms:W3CDTF">2023-03-23T11:37:00Z</dcterms:created>
  <dcterms:modified xsi:type="dcterms:W3CDTF">2023-03-23T14:39:00Z</dcterms:modified>
</cp:coreProperties>
</file>